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C91D9" w14:textId="6E85FDAD" w:rsidR="004353B0" w:rsidRDefault="004353B0" w:rsidP="008F3F97">
      <w:pPr>
        <w:jc w:val="both"/>
        <w:rPr>
          <w:rFonts w:ascii="Century Gothic" w:hAnsi="Century Gothic"/>
          <w:b/>
        </w:rPr>
      </w:pPr>
    </w:p>
    <w:p w14:paraId="6A23EEE5" w14:textId="77777777" w:rsidR="00BF08B9" w:rsidRDefault="00927A8F" w:rsidP="008F3F97">
      <w:pPr>
        <w:jc w:val="both"/>
        <w:rPr>
          <w:rFonts w:ascii="Century Gothic" w:hAnsi="Century Gothic"/>
          <w:b/>
        </w:rPr>
      </w:pPr>
      <w:r>
        <w:rPr>
          <w:rFonts w:ascii="Century Gothic" w:hAnsi="Century Gothic"/>
          <w:b/>
        </w:rPr>
        <w:t xml:space="preserve">                              </w:t>
      </w:r>
    </w:p>
    <w:p w14:paraId="7F90C8D0" w14:textId="58F47BD4" w:rsidR="004118D5" w:rsidRPr="00F842A9" w:rsidRDefault="00FB6CFA" w:rsidP="00E36870">
      <w:pPr>
        <w:jc w:val="both"/>
        <w:rPr>
          <w:rFonts w:ascii="Century Gothic" w:hAnsi="Century Gothic"/>
          <w:b/>
        </w:rPr>
      </w:pPr>
      <w:r>
        <w:rPr>
          <w:rFonts w:ascii="Century Gothic" w:hAnsi="Century Gothic"/>
          <w:b/>
          <w:noProof/>
        </w:rPr>
        <w:drawing>
          <wp:anchor distT="0" distB="0" distL="114300" distR="114300" simplePos="0" relativeHeight="251658240" behindDoc="0" locked="0" layoutInCell="1" allowOverlap="1" wp14:anchorId="5191F836" wp14:editId="01DF60E7">
            <wp:simplePos x="0" y="0"/>
            <wp:positionH relativeFrom="margin">
              <wp:align>left</wp:align>
            </wp:positionH>
            <wp:positionV relativeFrom="paragraph">
              <wp:posOffset>15240</wp:posOffset>
            </wp:positionV>
            <wp:extent cx="2221865" cy="701040"/>
            <wp:effectExtent l="0" t="0" r="698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2817" cy="707560"/>
                    </a:xfrm>
                    <a:prstGeom prst="rect">
                      <a:avLst/>
                    </a:prstGeom>
                    <a:noFill/>
                  </pic:spPr>
                </pic:pic>
              </a:graphicData>
            </a:graphic>
            <wp14:sizeRelH relativeFrom="page">
              <wp14:pctWidth>0</wp14:pctWidth>
            </wp14:sizeRelH>
            <wp14:sizeRelV relativeFrom="page">
              <wp14:pctHeight>0</wp14:pctHeight>
            </wp14:sizeRelV>
          </wp:anchor>
        </w:drawing>
      </w:r>
      <w:r w:rsidR="00F842A9" w:rsidRPr="00F842A9">
        <w:rPr>
          <w:rFonts w:ascii="Century Gothic" w:hAnsi="Century Gothic"/>
          <w:b/>
        </w:rPr>
        <w:t>PROVIDENCE HOUSING AUTHORITY</w:t>
      </w:r>
    </w:p>
    <w:p w14:paraId="7074DCE7" w14:textId="1774051A" w:rsidR="008F3F97" w:rsidRDefault="00F842A9" w:rsidP="00E36870">
      <w:pPr>
        <w:rPr>
          <w:rFonts w:ascii="Century Gothic" w:hAnsi="Century Gothic"/>
          <w:b/>
        </w:rPr>
      </w:pPr>
      <w:r w:rsidRPr="00F842A9">
        <w:rPr>
          <w:rFonts w:ascii="Century Gothic" w:hAnsi="Century Gothic"/>
          <w:b/>
        </w:rPr>
        <w:t>BOARD OF COMMISSIONERS</w:t>
      </w:r>
    </w:p>
    <w:p w14:paraId="040E9AFA" w14:textId="06B1EF41" w:rsidR="001E149E" w:rsidRDefault="006F2F9D" w:rsidP="00E36870">
      <w:pPr>
        <w:rPr>
          <w:rFonts w:ascii="Century Gothic" w:hAnsi="Century Gothic"/>
          <w:b/>
        </w:rPr>
      </w:pPr>
      <w:r>
        <w:rPr>
          <w:rFonts w:ascii="Century Gothic" w:hAnsi="Century Gothic"/>
          <w:b/>
        </w:rPr>
        <w:t xml:space="preserve">REGULAR </w:t>
      </w:r>
      <w:r w:rsidR="00F842A9" w:rsidRPr="00F842A9">
        <w:rPr>
          <w:rFonts w:ascii="Century Gothic" w:hAnsi="Century Gothic"/>
          <w:b/>
        </w:rPr>
        <w:t xml:space="preserve">MEETING: </w:t>
      </w:r>
    </w:p>
    <w:p w14:paraId="4E4B882C" w14:textId="39AAD8BA" w:rsidR="00F842A9" w:rsidRPr="00F842A9" w:rsidRDefault="001855CF" w:rsidP="00E36870">
      <w:pPr>
        <w:rPr>
          <w:rFonts w:ascii="Century Gothic" w:hAnsi="Century Gothic"/>
          <w:b/>
        </w:rPr>
      </w:pPr>
      <w:r>
        <w:rPr>
          <w:rFonts w:ascii="Century Gothic" w:hAnsi="Century Gothic"/>
          <w:b/>
        </w:rPr>
        <w:t>Thursday</w:t>
      </w:r>
      <w:r w:rsidR="00D2555F">
        <w:rPr>
          <w:rFonts w:ascii="Century Gothic" w:hAnsi="Century Gothic"/>
          <w:b/>
        </w:rPr>
        <w:t>,</w:t>
      </w:r>
      <w:r w:rsidR="00155322">
        <w:rPr>
          <w:rFonts w:ascii="Century Gothic" w:hAnsi="Century Gothic"/>
          <w:b/>
        </w:rPr>
        <w:t xml:space="preserve"> </w:t>
      </w:r>
      <w:r w:rsidR="00F247A1">
        <w:rPr>
          <w:rFonts w:ascii="Century Gothic" w:hAnsi="Century Gothic"/>
          <w:b/>
        </w:rPr>
        <w:t>April</w:t>
      </w:r>
      <w:r w:rsidR="009A0889">
        <w:rPr>
          <w:rFonts w:ascii="Century Gothic" w:hAnsi="Century Gothic"/>
          <w:b/>
        </w:rPr>
        <w:t xml:space="preserve"> </w:t>
      </w:r>
      <w:r>
        <w:rPr>
          <w:rFonts w:ascii="Century Gothic" w:hAnsi="Century Gothic"/>
          <w:b/>
        </w:rPr>
        <w:t>30</w:t>
      </w:r>
      <w:r w:rsidR="008C056E">
        <w:rPr>
          <w:rFonts w:ascii="Century Gothic" w:hAnsi="Century Gothic"/>
          <w:b/>
        </w:rPr>
        <w:t>,</w:t>
      </w:r>
      <w:r w:rsidR="007E0049">
        <w:rPr>
          <w:rFonts w:ascii="Century Gothic" w:hAnsi="Century Gothic"/>
          <w:b/>
        </w:rPr>
        <w:t xml:space="preserve"> 20</w:t>
      </w:r>
      <w:r w:rsidR="00C00ED9">
        <w:rPr>
          <w:rFonts w:ascii="Century Gothic" w:hAnsi="Century Gothic"/>
          <w:b/>
        </w:rPr>
        <w:t>20</w:t>
      </w:r>
      <w:r w:rsidR="008C056E">
        <w:rPr>
          <w:rFonts w:ascii="Century Gothic" w:hAnsi="Century Gothic"/>
          <w:b/>
        </w:rPr>
        <w:t>;</w:t>
      </w:r>
      <w:r w:rsidR="009D75C6">
        <w:rPr>
          <w:rFonts w:ascii="Century Gothic" w:hAnsi="Century Gothic"/>
          <w:b/>
        </w:rPr>
        <w:t xml:space="preserve"> </w:t>
      </w:r>
      <w:r w:rsidR="00DD3F28">
        <w:rPr>
          <w:rFonts w:ascii="Century Gothic" w:hAnsi="Century Gothic"/>
          <w:b/>
        </w:rPr>
        <w:t>5:</w:t>
      </w:r>
      <w:r w:rsidR="00262E1C">
        <w:rPr>
          <w:rFonts w:ascii="Century Gothic" w:hAnsi="Century Gothic"/>
          <w:b/>
        </w:rPr>
        <w:t>3</w:t>
      </w:r>
      <w:r w:rsidR="00587A45">
        <w:rPr>
          <w:rFonts w:ascii="Century Gothic" w:hAnsi="Century Gothic"/>
          <w:b/>
        </w:rPr>
        <w:t>0</w:t>
      </w:r>
      <w:r w:rsidR="00DD3F28">
        <w:rPr>
          <w:rFonts w:ascii="Century Gothic" w:hAnsi="Century Gothic"/>
          <w:b/>
        </w:rPr>
        <w:t xml:space="preserve"> p</w:t>
      </w:r>
      <w:r w:rsidR="00960A6F">
        <w:rPr>
          <w:rFonts w:ascii="Century Gothic" w:hAnsi="Century Gothic"/>
          <w:b/>
        </w:rPr>
        <w:t>.m.</w:t>
      </w:r>
    </w:p>
    <w:p w14:paraId="42B3DC5F" w14:textId="77777777" w:rsidR="00F842A9" w:rsidRDefault="00F842A9" w:rsidP="008F3F97">
      <w:pPr>
        <w:jc w:val="both"/>
      </w:pPr>
    </w:p>
    <w:p w14:paraId="091A00EE" w14:textId="32D464CA" w:rsidR="00F842A9" w:rsidRPr="00F842A9" w:rsidRDefault="00194C1D" w:rsidP="008F3F97">
      <w:pPr>
        <w:pBdr>
          <w:top w:val="single" w:sz="12" w:space="1" w:color="auto"/>
          <w:bottom w:val="single" w:sz="12" w:space="1" w:color="auto"/>
        </w:pBdr>
        <w:tabs>
          <w:tab w:val="center" w:pos="4680"/>
          <w:tab w:val="right" w:pos="9360"/>
        </w:tabs>
        <w:jc w:val="both"/>
        <w:rPr>
          <w:rFonts w:ascii="Century Gothic" w:hAnsi="Century Gothic"/>
          <w:b/>
          <w:sz w:val="22"/>
          <w:szCs w:val="22"/>
        </w:rPr>
      </w:pPr>
      <w:r>
        <w:rPr>
          <w:rFonts w:ascii="Century Gothic" w:hAnsi="Century Gothic"/>
          <w:b/>
          <w:sz w:val="22"/>
          <w:szCs w:val="22"/>
        </w:rPr>
        <w:t>C</w:t>
      </w:r>
      <w:r w:rsidRPr="00194C1D">
        <w:rPr>
          <w:rFonts w:ascii="Century Gothic" w:hAnsi="Century Gothic"/>
          <w:b/>
          <w:sz w:val="22"/>
          <w:szCs w:val="22"/>
        </w:rPr>
        <w:t xml:space="preserve">onference </w:t>
      </w:r>
      <w:r>
        <w:rPr>
          <w:rFonts w:ascii="Century Gothic" w:hAnsi="Century Gothic"/>
          <w:b/>
          <w:sz w:val="22"/>
          <w:szCs w:val="22"/>
        </w:rPr>
        <w:t>C</w:t>
      </w:r>
      <w:r w:rsidRPr="00194C1D">
        <w:rPr>
          <w:rFonts w:ascii="Century Gothic" w:hAnsi="Century Gothic"/>
          <w:b/>
          <w:sz w:val="22"/>
          <w:szCs w:val="22"/>
        </w:rPr>
        <w:t>all</w:t>
      </w:r>
      <w:r w:rsidR="005850BD">
        <w:rPr>
          <w:rFonts w:ascii="Century Gothic" w:hAnsi="Century Gothic"/>
          <w:b/>
          <w:sz w:val="22"/>
          <w:szCs w:val="22"/>
        </w:rPr>
        <w:tab/>
      </w:r>
      <w:r>
        <w:rPr>
          <w:rFonts w:ascii="Century Gothic" w:hAnsi="Century Gothic"/>
          <w:b/>
          <w:sz w:val="22"/>
          <w:szCs w:val="22"/>
        </w:rPr>
        <w:t>Phone</w:t>
      </w:r>
      <w:r w:rsidRPr="00194C1D">
        <w:rPr>
          <w:rFonts w:ascii="Century Gothic" w:hAnsi="Century Gothic"/>
          <w:b/>
          <w:sz w:val="22"/>
          <w:szCs w:val="22"/>
        </w:rPr>
        <w:t xml:space="preserve"> </w:t>
      </w:r>
      <w:r>
        <w:rPr>
          <w:rFonts w:ascii="Century Gothic" w:hAnsi="Century Gothic"/>
          <w:b/>
          <w:sz w:val="22"/>
          <w:szCs w:val="22"/>
        </w:rPr>
        <w:t>Access</w:t>
      </w:r>
      <w:r w:rsidRPr="00194C1D">
        <w:rPr>
          <w:rFonts w:ascii="Century Gothic" w:hAnsi="Century Gothic"/>
          <w:b/>
          <w:sz w:val="22"/>
          <w:szCs w:val="22"/>
        </w:rPr>
        <w:t xml:space="preserve"> Dial </w:t>
      </w:r>
      <w:r w:rsidR="00525B6E" w:rsidRPr="00525B6E">
        <w:rPr>
          <w:rFonts w:ascii="Century Gothic" w:hAnsi="Century Gothic"/>
          <w:b/>
          <w:sz w:val="22"/>
          <w:szCs w:val="22"/>
        </w:rPr>
        <w:t>888-788-0099</w:t>
      </w:r>
      <w:r w:rsidR="0006466C">
        <w:rPr>
          <w:rFonts w:ascii="Century Gothic" w:hAnsi="Century Gothic"/>
          <w:b/>
          <w:sz w:val="22"/>
          <w:szCs w:val="22"/>
        </w:rPr>
        <w:tab/>
      </w:r>
      <w:r>
        <w:rPr>
          <w:rFonts w:ascii="Century Gothic" w:hAnsi="Century Gothic"/>
          <w:b/>
          <w:sz w:val="22"/>
          <w:szCs w:val="22"/>
        </w:rPr>
        <w:t>C</w:t>
      </w:r>
      <w:r w:rsidRPr="00194C1D">
        <w:rPr>
          <w:rFonts w:ascii="Century Gothic" w:hAnsi="Century Gothic"/>
          <w:b/>
          <w:sz w:val="22"/>
          <w:szCs w:val="22"/>
        </w:rPr>
        <w:t xml:space="preserve">ode </w:t>
      </w:r>
      <w:r w:rsidR="00525B6E" w:rsidRPr="00525B6E">
        <w:rPr>
          <w:rFonts w:ascii="Century Gothic" w:hAnsi="Century Gothic"/>
          <w:b/>
          <w:sz w:val="22"/>
          <w:szCs w:val="22"/>
        </w:rPr>
        <w:t>871-0130-9631</w:t>
      </w:r>
    </w:p>
    <w:p w14:paraId="0555AEAB" w14:textId="77777777" w:rsidR="005D6C7D" w:rsidRDefault="005D6C7D" w:rsidP="007C7061">
      <w:pPr>
        <w:jc w:val="both"/>
        <w:rPr>
          <w:rFonts w:ascii="Century Gothic" w:hAnsi="Century Gothic"/>
          <w:b/>
          <w:sz w:val="20"/>
        </w:rPr>
      </w:pPr>
    </w:p>
    <w:p w14:paraId="2E1D4752" w14:textId="393E7FD8" w:rsidR="00F503EA" w:rsidRPr="00F503EA" w:rsidRDefault="00F503EA" w:rsidP="007C7061">
      <w:pPr>
        <w:jc w:val="both"/>
        <w:rPr>
          <w:rFonts w:ascii="Century Gothic" w:hAnsi="Century Gothic"/>
          <w:b/>
          <w:i/>
          <w:iCs/>
          <w:sz w:val="20"/>
        </w:rPr>
      </w:pPr>
      <w:r>
        <w:rPr>
          <w:rFonts w:ascii="Century Gothic" w:hAnsi="Century Gothic"/>
          <w:b/>
          <w:i/>
          <w:iCs/>
          <w:sz w:val="20"/>
        </w:rPr>
        <w:t>In accordance with Executive Order 20-</w:t>
      </w:r>
      <w:r w:rsidR="006F2F9D">
        <w:rPr>
          <w:rFonts w:ascii="Century Gothic" w:hAnsi="Century Gothic"/>
          <w:b/>
          <w:i/>
          <w:iCs/>
          <w:sz w:val="20"/>
        </w:rPr>
        <w:t>2</w:t>
      </w:r>
      <w:r>
        <w:rPr>
          <w:rFonts w:ascii="Century Gothic" w:hAnsi="Century Gothic"/>
          <w:b/>
          <w:i/>
          <w:iCs/>
          <w:sz w:val="20"/>
        </w:rPr>
        <w:t xml:space="preserve">5, the meeting was held entirely by telephone conference call. Members and anyone else speaking identified themselves when </w:t>
      </w:r>
      <w:r w:rsidR="009A5999">
        <w:rPr>
          <w:rFonts w:ascii="Century Gothic" w:hAnsi="Century Gothic"/>
          <w:b/>
          <w:i/>
          <w:iCs/>
          <w:sz w:val="20"/>
        </w:rPr>
        <w:t>speaking.</w:t>
      </w:r>
    </w:p>
    <w:p w14:paraId="7620535A" w14:textId="77777777" w:rsidR="00F503EA" w:rsidRDefault="00F503EA" w:rsidP="007C7061">
      <w:pPr>
        <w:jc w:val="both"/>
        <w:rPr>
          <w:rFonts w:ascii="Century Gothic" w:hAnsi="Century Gothic"/>
          <w:b/>
          <w:sz w:val="20"/>
        </w:rPr>
      </w:pPr>
    </w:p>
    <w:p w14:paraId="02E8FB9F" w14:textId="3445D59A" w:rsidR="00EA117A" w:rsidRPr="00F36755" w:rsidRDefault="00EA117A" w:rsidP="007C7061">
      <w:pPr>
        <w:jc w:val="both"/>
        <w:rPr>
          <w:rFonts w:ascii="Century Gothic" w:hAnsi="Century Gothic"/>
          <w:b/>
          <w:sz w:val="20"/>
        </w:rPr>
      </w:pPr>
      <w:r w:rsidRPr="00F36755">
        <w:rPr>
          <w:rFonts w:ascii="Century Gothic" w:hAnsi="Century Gothic"/>
          <w:b/>
          <w:sz w:val="20"/>
        </w:rPr>
        <w:t>CALL TO ORDER</w:t>
      </w:r>
    </w:p>
    <w:p w14:paraId="3F09A381" w14:textId="2EC8933B" w:rsidR="00EA117A" w:rsidRPr="00EB6A9F" w:rsidRDefault="00EA117A" w:rsidP="007C7061">
      <w:pPr>
        <w:jc w:val="both"/>
        <w:rPr>
          <w:rFonts w:ascii="Century Gothic" w:hAnsi="Century Gothic"/>
          <w:sz w:val="20"/>
        </w:rPr>
      </w:pPr>
      <w:r>
        <w:rPr>
          <w:rFonts w:ascii="Century Gothic" w:hAnsi="Century Gothic"/>
          <w:sz w:val="20"/>
        </w:rPr>
        <w:t xml:space="preserve">Chairman Nicolas Retsinas </w:t>
      </w:r>
      <w:r w:rsidRPr="00EB6A9F">
        <w:rPr>
          <w:rFonts w:ascii="Century Gothic" w:hAnsi="Century Gothic"/>
          <w:sz w:val="20"/>
        </w:rPr>
        <w:t>called</w:t>
      </w:r>
      <w:r>
        <w:rPr>
          <w:rFonts w:ascii="Century Gothic" w:hAnsi="Century Gothic"/>
          <w:sz w:val="20"/>
        </w:rPr>
        <w:t xml:space="preserve"> the meeting to order at 5:</w:t>
      </w:r>
      <w:r w:rsidR="00F27868">
        <w:rPr>
          <w:rFonts w:ascii="Century Gothic" w:hAnsi="Century Gothic"/>
          <w:sz w:val="20"/>
        </w:rPr>
        <w:t>3</w:t>
      </w:r>
      <w:r w:rsidR="00525B6E">
        <w:rPr>
          <w:rFonts w:ascii="Century Gothic" w:hAnsi="Century Gothic"/>
          <w:sz w:val="20"/>
        </w:rPr>
        <w:t>3</w:t>
      </w:r>
      <w:r>
        <w:rPr>
          <w:rFonts w:ascii="Century Gothic" w:hAnsi="Century Gothic"/>
          <w:sz w:val="20"/>
        </w:rPr>
        <w:t xml:space="preserve"> p.m</w:t>
      </w:r>
      <w:r w:rsidRPr="00EB6A9F">
        <w:rPr>
          <w:rFonts w:ascii="Century Gothic" w:hAnsi="Century Gothic"/>
          <w:sz w:val="20"/>
        </w:rPr>
        <w:t>.</w:t>
      </w:r>
    </w:p>
    <w:p w14:paraId="6FD2742A" w14:textId="77777777" w:rsidR="00EA117A" w:rsidRPr="00EB6A9F" w:rsidRDefault="00EA117A" w:rsidP="007C7061">
      <w:pPr>
        <w:jc w:val="both"/>
        <w:rPr>
          <w:rFonts w:ascii="Century Gothic" w:hAnsi="Century Gothic"/>
          <w:sz w:val="20"/>
        </w:rPr>
      </w:pPr>
    </w:p>
    <w:p w14:paraId="77BF5A1A" w14:textId="77777777" w:rsidR="00EA117A" w:rsidRPr="00F36755" w:rsidRDefault="00EA117A" w:rsidP="007C7061">
      <w:pPr>
        <w:jc w:val="both"/>
        <w:rPr>
          <w:rFonts w:ascii="Century Gothic" w:hAnsi="Century Gothic"/>
          <w:b/>
          <w:sz w:val="20"/>
        </w:rPr>
      </w:pPr>
      <w:r w:rsidRPr="00F36755">
        <w:rPr>
          <w:rFonts w:ascii="Century Gothic" w:hAnsi="Century Gothic"/>
          <w:b/>
          <w:sz w:val="20"/>
        </w:rPr>
        <w:t>ROLL CALL</w:t>
      </w:r>
    </w:p>
    <w:p w14:paraId="02F0988D" w14:textId="77777777" w:rsidR="00EA117A" w:rsidRDefault="00EA117A" w:rsidP="007C7061">
      <w:pPr>
        <w:jc w:val="both"/>
        <w:rPr>
          <w:rFonts w:ascii="Century Gothic" w:hAnsi="Century Gothic"/>
          <w:b/>
          <w:sz w:val="20"/>
        </w:rPr>
      </w:pPr>
      <w:r w:rsidRPr="00EB6A9F">
        <w:rPr>
          <w:rFonts w:ascii="Century Gothic" w:hAnsi="Century Gothic"/>
          <w:b/>
          <w:sz w:val="20"/>
        </w:rPr>
        <w:t>Present:</w:t>
      </w:r>
      <w:r>
        <w:rPr>
          <w:rFonts w:ascii="Century Gothic" w:hAnsi="Century Gothic"/>
          <w:b/>
          <w:sz w:val="20"/>
        </w:rPr>
        <w:tab/>
      </w:r>
      <w:r>
        <w:rPr>
          <w:rFonts w:ascii="Century Gothic" w:hAnsi="Century Gothic"/>
          <w:b/>
          <w:sz w:val="20"/>
        </w:rPr>
        <w:tab/>
      </w:r>
      <w:r>
        <w:rPr>
          <w:rFonts w:ascii="Century Gothic" w:hAnsi="Century Gothic"/>
          <w:b/>
          <w:sz w:val="20"/>
        </w:rPr>
        <w:tab/>
      </w:r>
      <w:r w:rsidRPr="00260C0B">
        <w:rPr>
          <w:rFonts w:ascii="Century Gothic" w:hAnsi="Century Gothic"/>
          <w:b/>
          <w:sz w:val="20"/>
        </w:rPr>
        <w:t>Absent:</w:t>
      </w:r>
    </w:p>
    <w:p w14:paraId="20BDF3CF" w14:textId="4A018555" w:rsidR="00081224" w:rsidRDefault="00EA117A" w:rsidP="007C7061">
      <w:pPr>
        <w:jc w:val="both"/>
        <w:rPr>
          <w:rFonts w:ascii="Century Gothic" w:hAnsi="Century Gothic"/>
          <w:sz w:val="20"/>
        </w:rPr>
      </w:pPr>
      <w:bookmarkStart w:id="0" w:name="_Hlk340678"/>
      <w:r w:rsidRPr="00021E75">
        <w:rPr>
          <w:rFonts w:ascii="Century Gothic" w:hAnsi="Century Gothic"/>
          <w:sz w:val="20"/>
        </w:rPr>
        <w:t>Nicolas Retsina</w:t>
      </w:r>
      <w:r w:rsidR="00081224">
        <w:rPr>
          <w:rFonts w:ascii="Century Gothic" w:hAnsi="Century Gothic"/>
          <w:sz w:val="20"/>
        </w:rPr>
        <w:t xml:space="preserve">s                        </w:t>
      </w:r>
      <w:r w:rsidR="00081224" w:rsidRPr="00081224">
        <w:rPr>
          <w:rFonts w:ascii="Century Gothic" w:hAnsi="Century Gothic"/>
          <w:sz w:val="20"/>
        </w:rPr>
        <w:t>John Igliozzi</w:t>
      </w:r>
    </w:p>
    <w:p w14:paraId="63190B7F" w14:textId="3E455E51" w:rsidR="00EA117A" w:rsidRPr="00795350" w:rsidRDefault="00081224" w:rsidP="007C7061">
      <w:pPr>
        <w:jc w:val="both"/>
        <w:rPr>
          <w:rFonts w:ascii="Century Gothic" w:hAnsi="Century Gothic"/>
          <w:sz w:val="20"/>
          <w:lang w:val="es-419"/>
        </w:rPr>
      </w:pPr>
      <w:r w:rsidRPr="00795350">
        <w:rPr>
          <w:rFonts w:ascii="Century Gothic" w:hAnsi="Century Gothic"/>
          <w:sz w:val="20"/>
          <w:lang w:val="es-419"/>
        </w:rPr>
        <w:t xml:space="preserve">Thomas Ryan      </w:t>
      </w:r>
      <w:r w:rsidR="00EA117A" w:rsidRPr="00795350">
        <w:rPr>
          <w:rFonts w:ascii="Century Gothic" w:hAnsi="Century Gothic"/>
          <w:sz w:val="20"/>
          <w:lang w:val="es-419"/>
        </w:rPr>
        <w:tab/>
      </w:r>
      <w:r w:rsidR="00EA117A" w:rsidRPr="00795350">
        <w:rPr>
          <w:rFonts w:ascii="Century Gothic" w:hAnsi="Century Gothic"/>
          <w:sz w:val="20"/>
          <w:lang w:val="es-419"/>
        </w:rPr>
        <w:tab/>
      </w:r>
      <w:r w:rsidR="00DB0C02" w:rsidRPr="00DB0C02">
        <w:rPr>
          <w:rFonts w:ascii="Century Gothic" w:hAnsi="Century Gothic"/>
          <w:sz w:val="20"/>
          <w:lang w:val="es-419"/>
        </w:rPr>
        <w:t>Eddie Peguero</w:t>
      </w:r>
    </w:p>
    <w:p w14:paraId="52DB02C5" w14:textId="5CC28D22" w:rsidR="00EA117A" w:rsidRPr="00155322" w:rsidRDefault="00905A2D" w:rsidP="007C7061">
      <w:pPr>
        <w:jc w:val="both"/>
        <w:rPr>
          <w:rFonts w:ascii="Century Gothic" w:hAnsi="Century Gothic"/>
          <w:sz w:val="20"/>
          <w:lang w:val="es-419"/>
        </w:rPr>
      </w:pPr>
      <w:r w:rsidRPr="00155322">
        <w:rPr>
          <w:rFonts w:ascii="Century Gothic" w:hAnsi="Century Gothic"/>
          <w:sz w:val="20"/>
          <w:lang w:val="es-419"/>
        </w:rPr>
        <w:t>Vivian Medina</w:t>
      </w:r>
      <w:r w:rsidR="00EA117A" w:rsidRPr="00155322">
        <w:rPr>
          <w:rFonts w:ascii="Century Gothic" w:hAnsi="Century Gothic"/>
          <w:sz w:val="20"/>
          <w:lang w:val="es-419"/>
        </w:rPr>
        <w:tab/>
      </w:r>
      <w:r w:rsidR="00EA117A" w:rsidRPr="00155322">
        <w:rPr>
          <w:rFonts w:ascii="Century Gothic" w:hAnsi="Century Gothic"/>
          <w:sz w:val="20"/>
          <w:lang w:val="es-419"/>
        </w:rPr>
        <w:tab/>
      </w:r>
      <w:r w:rsidR="00EA117A" w:rsidRPr="00155322">
        <w:rPr>
          <w:rFonts w:ascii="Century Gothic" w:hAnsi="Century Gothic"/>
          <w:sz w:val="20"/>
          <w:lang w:val="es-419"/>
        </w:rPr>
        <w:tab/>
      </w:r>
    </w:p>
    <w:p w14:paraId="59E1E59D" w14:textId="67F5901C" w:rsidR="00481888" w:rsidRPr="006763F8" w:rsidRDefault="00466B81" w:rsidP="007C7061">
      <w:pPr>
        <w:jc w:val="both"/>
        <w:rPr>
          <w:rFonts w:ascii="Century Gothic" w:hAnsi="Century Gothic"/>
          <w:sz w:val="20"/>
        </w:rPr>
      </w:pPr>
      <w:r w:rsidRPr="006763F8">
        <w:rPr>
          <w:rFonts w:ascii="Century Gothic" w:hAnsi="Century Gothic"/>
          <w:sz w:val="20"/>
        </w:rPr>
        <w:t>Jessica Cigna</w:t>
      </w:r>
      <w:r w:rsidR="00EA117A" w:rsidRPr="006763F8">
        <w:rPr>
          <w:rFonts w:ascii="Century Gothic" w:hAnsi="Century Gothic"/>
          <w:sz w:val="20"/>
        </w:rPr>
        <w:tab/>
      </w:r>
      <w:r w:rsidR="00EA117A" w:rsidRPr="006763F8">
        <w:rPr>
          <w:rFonts w:ascii="Century Gothic" w:hAnsi="Century Gothic"/>
          <w:sz w:val="20"/>
        </w:rPr>
        <w:tab/>
      </w:r>
      <w:r w:rsidR="00F40CA1" w:rsidRPr="006763F8">
        <w:rPr>
          <w:rFonts w:ascii="Century Gothic" w:hAnsi="Century Gothic"/>
          <w:sz w:val="20"/>
        </w:rPr>
        <w:t xml:space="preserve">             </w:t>
      </w:r>
      <w:r w:rsidR="00EA117A" w:rsidRPr="006763F8">
        <w:rPr>
          <w:rFonts w:ascii="Century Gothic" w:hAnsi="Century Gothic"/>
          <w:sz w:val="20"/>
        </w:rPr>
        <w:tab/>
      </w:r>
    </w:p>
    <w:p w14:paraId="158B0EE7" w14:textId="7F0688C1" w:rsidR="00481888" w:rsidRDefault="00EA117A" w:rsidP="007C7061">
      <w:pPr>
        <w:jc w:val="both"/>
        <w:rPr>
          <w:rFonts w:ascii="Century Gothic" w:hAnsi="Century Gothic"/>
          <w:sz w:val="20"/>
        </w:rPr>
      </w:pPr>
      <w:r w:rsidRPr="00021E75">
        <w:rPr>
          <w:rFonts w:ascii="Century Gothic" w:hAnsi="Century Gothic"/>
          <w:sz w:val="20"/>
        </w:rPr>
        <w:t xml:space="preserve">Lawrence </w:t>
      </w:r>
      <w:proofErr w:type="spellStart"/>
      <w:r w:rsidRPr="00021E75">
        <w:rPr>
          <w:rFonts w:ascii="Century Gothic" w:hAnsi="Century Gothic"/>
          <w:sz w:val="20"/>
        </w:rPr>
        <w:t>D’Alfonso</w:t>
      </w:r>
      <w:proofErr w:type="spellEnd"/>
      <w:r w:rsidR="00FB719E" w:rsidRPr="00FB719E">
        <w:rPr>
          <w:rFonts w:ascii="Century Gothic" w:hAnsi="Century Gothic"/>
          <w:sz w:val="20"/>
        </w:rPr>
        <w:t xml:space="preserve"> </w:t>
      </w:r>
      <w:r w:rsidR="00C0671E">
        <w:rPr>
          <w:rFonts w:ascii="Century Gothic" w:hAnsi="Century Gothic"/>
          <w:sz w:val="20"/>
        </w:rPr>
        <w:t xml:space="preserve">   </w:t>
      </w:r>
      <w:r w:rsidR="008F4105">
        <w:rPr>
          <w:rFonts w:ascii="Century Gothic" w:hAnsi="Century Gothic"/>
          <w:sz w:val="20"/>
        </w:rPr>
        <w:t xml:space="preserve">             </w:t>
      </w:r>
    </w:p>
    <w:p w14:paraId="01CCC827" w14:textId="46FE5D38" w:rsidR="00EA117A" w:rsidRDefault="00481888" w:rsidP="007C7061">
      <w:pPr>
        <w:jc w:val="both"/>
        <w:rPr>
          <w:rFonts w:ascii="Century Gothic" w:hAnsi="Century Gothic"/>
          <w:sz w:val="20"/>
        </w:rPr>
      </w:pPr>
      <w:r w:rsidRPr="00343212">
        <w:rPr>
          <w:rFonts w:ascii="Century Gothic" w:hAnsi="Century Gothic"/>
          <w:sz w:val="20"/>
        </w:rPr>
        <w:t>Lonzie Doggett</w:t>
      </w:r>
      <w:r w:rsidR="007D170D">
        <w:rPr>
          <w:rFonts w:ascii="Century Gothic" w:hAnsi="Century Gothic"/>
          <w:sz w:val="20"/>
        </w:rPr>
        <w:t xml:space="preserve">              </w:t>
      </w:r>
      <w:r w:rsidR="00705C6D">
        <w:rPr>
          <w:rFonts w:ascii="Century Gothic" w:hAnsi="Century Gothic"/>
          <w:sz w:val="20"/>
        </w:rPr>
        <w:tab/>
      </w:r>
    </w:p>
    <w:p w14:paraId="42AA960B" w14:textId="52A6781C" w:rsidR="00DB0C02" w:rsidRDefault="00DB0C02" w:rsidP="007C7061">
      <w:pPr>
        <w:jc w:val="both"/>
        <w:rPr>
          <w:rFonts w:ascii="Century Gothic" w:hAnsi="Century Gothic"/>
          <w:sz w:val="20"/>
        </w:rPr>
      </w:pPr>
      <w:r w:rsidRPr="00DB0C02">
        <w:rPr>
          <w:rFonts w:ascii="Century Gothic" w:hAnsi="Century Gothic"/>
          <w:sz w:val="20"/>
        </w:rPr>
        <w:t>Rochelle Lee</w:t>
      </w:r>
    </w:p>
    <w:p w14:paraId="575AA043" w14:textId="2EAD3E86" w:rsidR="00E53DD3" w:rsidRDefault="00E53DD3" w:rsidP="007C7061">
      <w:pPr>
        <w:jc w:val="both"/>
        <w:rPr>
          <w:rFonts w:ascii="Century Gothic" w:hAnsi="Century Gothic"/>
          <w:sz w:val="20"/>
        </w:rPr>
      </w:pPr>
      <w:r w:rsidRPr="00E53DD3">
        <w:rPr>
          <w:rFonts w:ascii="Century Gothic" w:hAnsi="Century Gothic"/>
          <w:sz w:val="20"/>
        </w:rPr>
        <w:t>Mary Kay Harris</w:t>
      </w:r>
    </w:p>
    <w:p w14:paraId="4744671B" w14:textId="33D966AA" w:rsidR="00E53DD3" w:rsidRDefault="00E53DD3" w:rsidP="007C7061">
      <w:pPr>
        <w:jc w:val="both"/>
        <w:rPr>
          <w:rFonts w:ascii="Century Gothic" w:hAnsi="Century Gothic"/>
          <w:sz w:val="20"/>
        </w:rPr>
      </w:pPr>
      <w:r w:rsidRPr="00E53DD3">
        <w:rPr>
          <w:rFonts w:ascii="Century Gothic" w:hAnsi="Century Gothic"/>
          <w:sz w:val="20"/>
        </w:rPr>
        <w:t>Roger Giraud</w:t>
      </w:r>
    </w:p>
    <w:p w14:paraId="4AF09191" w14:textId="0A0D5141" w:rsidR="00705C6D" w:rsidRDefault="00CC1CB9" w:rsidP="007C7061">
      <w:pPr>
        <w:jc w:val="both"/>
        <w:rPr>
          <w:rFonts w:ascii="Century Gothic" w:hAnsi="Century Gothic"/>
          <w:sz w:val="20"/>
        </w:rPr>
      </w:pPr>
      <w:r w:rsidRPr="00343212">
        <w:rPr>
          <w:rFonts w:ascii="Century Gothic" w:hAnsi="Century Gothic"/>
          <w:sz w:val="20"/>
        </w:rPr>
        <w:tab/>
      </w:r>
    </w:p>
    <w:bookmarkEnd w:id="0"/>
    <w:p w14:paraId="4D42D816" w14:textId="1951189F" w:rsidR="00EA117A" w:rsidRDefault="00E53DD3" w:rsidP="007C7061">
      <w:pPr>
        <w:jc w:val="both"/>
        <w:rPr>
          <w:rFonts w:ascii="Century Gothic" w:hAnsi="Century Gothic"/>
          <w:sz w:val="20"/>
        </w:rPr>
      </w:pPr>
      <w:r>
        <w:rPr>
          <w:rFonts w:ascii="Century Gothic" w:hAnsi="Century Gothic"/>
          <w:sz w:val="20"/>
        </w:rPr>
        <w:t>Nine</w:t>
      </w:r>
      <w:r w:rsidR="00CC1CB9">
        <w:rPr>
          <w:rFonts w:ascii="Century Gothic" w:hAnsi="Century Gothic"/>
          <w:sz w:val="20"/>
        </w:rPr>
        <w:t xml:space="preserve"> </w:t>
      </w:r>
      <w:r w:rsidR="00343212" w:rsidRPr="00343212">
        <w:rPr>
          <w:rFonts w:ascii="Century Gothic" w:hAnsi="Century Gothic"/>
          <w:sz w:val="20"/>
        </w:rPr>
        <w:t xml:space="preserve">members were present, </w:t>
      </w:r>
      <w:r w:rsidR="00CC1CB9">
        <w:rPr>
          <w:rFonts w:ascii="Century Gothic" w:hAnsi="Century Gothic"/>
          <w:sz w:val="20"/>
        </w:rPr>
        <w:t>constitutin</w:t>
      </w:r>
      <w:r w:rsidR="002D7269">
        <w:rPr>
          <w:rFonts w:ascii="Century Gothic" w:hAnsi="Century Gothic"/>
          <w:sz w:val="20"/>
        </w:rPr>
        <w:t>g a quorum to conduct business.</w:t>
      </w:r>
    </w:p>
    <w:p w14:paraId="6EDA4E8D" w14:textId="77777777" w:rsidR="00705C6D" w:rsidRDefault="00705C6D" w:rsidP="007C7061">
      <w:pPr>
        <w:jc w:val="both"/>
        <w:rPr>
          <w:rFonts w:ascii="Century Gothic" w:hAnsi="Century Gothic"/>
          <w:sz w:val="20"/>
        </w:rPr>
      </w:pPr>
    </w:p>
    <w:p w14:paraId="6E2B12C6" w14:textId="77777777" w:rsidR="00705C6D" w:rsidRPr="00097081" w:rsidRDefault="00705C6D" w:rsidP="002B3315">
      <w:pPr>
        <w:jc w:val="both"/>
        <w:rPr>
          <w:rFonts w:ascii="Century Gothic" w:hAnsi="Century Gothic"/>
          <w:b/>
          <w:sz w:val="20"/>
        </w:rPr>
      </w:pPr>
      <w:r w:rsidRPr="00097081">
        <w:rPr>
          <w:rFonts w:ascii="Century Gothic" w:hAnsi="Century Gothic"/>
          <w:b/>
          <w:sz w:val="20"/>
        </w:rPr>
        <w:t>Approval of Minutes:</w:t>
      </w:r>
    </w:p>
    <w:p w14:paraId="057C153E" w14:textId="2AD81832" w:rsidR="00705C6D" w:rsidRDefault="00705C6D" w:rsidP="002B3315">
      <w:pPr>
        <w:jc w:val="both"/>
        <w:rPr>
          <w:rFonts w:ascii="Century Gothic" w:hAnsi="Century Gothic"/>
          <w:sz w:val="20"/>
        </w:rPr>
      </w:pPr>
      <w:bookmarkStart w:id="1" w:name="_Hlk347132"/>
      <w:r w:rsidRPr="00097081">
        <w:rPr>
          <w:rFonts w:ascii="Century Gothic" w:hAnsi="Century Gothic"/>
          <w:sz w:val="20"/>
        </w:rPr>
        <w:t>Chairman Retsinas called for a motion to accept and approve the</w:t>
      </w:r>
      <w:r w:rsidR="00383FEE">
        <w:rPr>
          <w:rFonts w:ascii="Century Gothic" w:hAnsi="Century Gothic"/>
          <w:sz w:val="20"/>
        </w:rPr>
        <w:t xml:space="preserve"> </w:t>
      </w:r>
      <w:r w:rsidR="00AF2BE0">
        <w:rPr>
          <w:rFonts w:ascii="Century Gothic" w:hAnsi="Century Gothic"/>
          <w:sz w:val="20"/>
        </w:rPr>
        <w:t>minutes of</w:t>
      </w:r>
      <w:r w:rsidR="00FD0202">
        <w:rPr>
          <w:rFonts w:ascii="Century Gothic" w:hAnsi="Century Gothic"/>
          <w:sz w:val="20"/>
        </w:rPr>
        <w:t xml:space="preserve"> the</w:t>
      </w:r>
      <w:r w:rsidR="00AF2BE0">
        <w:rPr>
          <w:rFonts w:ascii="Century Gothic" w:hAnsi="Century Gothic"/>
          <w:sz w:val="20"/>
        </w:rPr>
        <w:t xml:space="preserve"> </w:t>
      </w:r>
      <w:r w:rsidR="00525B6E">
        <w:rPr>
          <w:rFonts w:ascii="Century Gothic" w:hAnsi="Century Gothic"/>
          <w:sz w:val="20"/>
        </w:rPr>
        <w:t>April</w:t>
      </w:r>
      <w:r w:rsidR="00AF2BE0">
        <w:rPr>
          <w:rFonts w:ascii="Century Gothic" w:hAnsi="Century Gothic"/>
          <w:sz w:val="20"/>
        </w:rPr>
        <w:t xml:space="preserve"> </w:t>
      </w:r>
      <w:r w:rsidR="00525B6E">
        <w:rPr>
          <w:rFonts w:ascii="Century Gothic" w:hAnsi="Century Gothic"/>
          <w:sz w:val="20"/>
        </w:rPr>
        <w:t>1</w:t>
      </w:r>
      <w:r w:rsidR="00AF2BE0">
        <w:rPr>
          <w:rFonts w:ascii="Century Gothic" w:hAnsi="Century Gothic"/>
          <w:sz w:val="20"/>
        </w:rPr>
        <w:t>, 20</w:t>
      </w:r>
      <w:r w:rsidR="00D026EB">
        <w:rPr>
          <w:rFonts w:ascii="Century Gothic" w:hAnsi="Century Gothic"/>
          <w:sz w:val="20"/>
        </w:rPr>
        <w:t>20</w:t>
      </w:r>
      <w:r w:rsidR="00AF2BE0">
        <w:rPr>
          <w:rFonts w:ascii="Century Gothic" w:hAnsi="Century Gothic"/>
          <w:sz w:val="20"/>
        </w:rPr>
        <w:t xml:space="preserve"> meeting</w:t>
      </w:r>
      <w:r w:rsidRPr="00097081">
        <w:rPr>
          <w:rFonts w:ascii="Century Gothic" w:hAnsi="Century Gothic"/>
          <w:sz w:val="20"/>
        </w:rPr>
        <w:t xml:space="preserve">. A motion was made by </w:t>
      </w:r>
      <w:r w:rsidR="00525B6E">
        <w:rPr>
          <w:rFonts w:ascii="Century Gothic" w:hAnsi="Century Gothic"/>
          <w:sz w:val="20"/>
        </w:rPr>
        <w:t>Commissioner Lee</w:t>
      </w:r>
      <w:r w:rsidR="00253148">
        <w:rPr>
          <w:rFonts w:ascii="Century Gothic" w:hAnsi="Century Gothic"/>
          <w:sz w:val="20"/>
        </w:rPr>
        <w:t xml:space="preserve"> </w:t>
      </w:r>
      <w:r w:rsidRPr="00097081">
        <w:rPr>
          <w:rFonts w:ascii="Century Gothic" w:hAnsi="Century Gothic"/>
          <w:sz w:val="20"/>
        </w:rPr>
        <w:t xml:space="preserve">and was seconded by </w:t>
      </w:r>
      <w:r w:rsidR="00DB0C02">
        <w:rPr>
          <w:rFonts w:ascii="Century Gothic" w:hAnsi="Century Gothic"/>
          <w:sz w:val="20"/>
        </w:rPr>
        <w:t xml:space="preserve">Commissioner </w:t>
      </w:r>
      <w:r w:rsidR="00E53DD3">
        <w:rPr>
          <w:rFonts w:ascii="Century Gothic" w:hAnsi="Century Gothic"/>
          <w:sz w:val="20"/>
        </w:rPr>
        <w:t>Doggett</w:t>
      </w:r>
      <w:r w:rsidRPr="00097081">
        <w:rPr>
          <w:rFonts w:ascii="Century Gothic" w:hAnsi="Century Gothic"/>
          <w:sz w:val="20"/>
        </w:rPr>
        <w:t>.</w:t>
      </w:r>
      <w:r w:rsidR="009E725E">
        <w:rPr>
          <w:rFonts w:ascii="Century Gothic" w:hAnsi="Century Gothic"/>
          <w:sz w:val="20"/>
        </w:rPr>
        <w:t xml:space="preserve"> </w:t>
      </w:r>
      <w:r w:rsidRPr="00097081">
        <w:rPr>
          <w:rFonts w:ascii="Century Gothic" w:hAnsi="Century Gothic"/>
          <w:sz w:val="20"/>
        </w:rPr>
        <w:t>The minutes were approved by unanimous voice vote.</w:t>
      </w:r>
      <w:r>
        <w:rPr>
          <w:rFonts w:ascii="Century Gothic" w:hAnsi="Century Gothic"/>
          <w:sz w:val="20"/>
        </w:rPr>
        <w:t xml:space="preserve"> </w:t>
      </w:r>
    </w:p>
    <w:p w14:paraId="40997951" w14:textId="5AAEFEA2" w:rsidR="00AC23B0" w:rsidRDefault="00AC23B0" w:rsidP="002B3315">
      <w:pPr>
        <w:jc w:val="both"/>
        <w:rPr>
          <w:rFonts w:ascii="Century Gothic" w:hAnsi="Century Gothic"/>
          <w:sz w:val="20"/>
        </w:rPr>
      </w:pPr>
    </w:p>
    <w:bookmarkEnd w:id="1"/>
    <w:p w14:paraId="736AFAB2" w14:textId="77777777" w:rsidR="00725685" w:rsidRDefault="00725685" w:rsidP="002B3315">
      <w:pPr>
        <w:jc w:val="both"/>
        <w:rPr>
          <w:rFonts w:ascii="Century Gothic" w:hAnsi="Century Gothic"/>
          <w:b/>
          <w:sz w:val="20"/>
        </w:rPr>
      </w:pPr>
    </w:p>
    <w:p w14:paraId="7F53B35E" w14:textId="77777777" w:rsidR="00AD73A9" w:rsidRPr="00F36755" w:rsidRDefault="00F36755" w:rsidP="002B3315">
      <w:pPr>
        <w:jc w:val="both"/>
        <w:rPr>
          <w:rFonts w:ascii="Century Gothic" w:hAnsi="Century Gothic"/>
          <w:b/>
          <w:sz w:val="20"/>
        </w:rPr>
      </w:pPr>
      <w:r>
        <w:rPr>
          <w:rFonts w:ascii="Century Gothic" w:hAnsi="Century Gothic"/>
          <w:b/>
          <w:sz w:val="20"/>
        </w:rPr>
        <w:t>Resident Comments:</w:t>
      </w:r>
    </w:p>
    <w:p w14:paraId="49151F60" w14:textId="77777777" w:rsidR="00AD73A9" w:rsidRDefault="00AD73A9" w:rsidP="002B3315">
      <w:pPr>
        <w:jc w:val="both"/>
        <w:rPr>
          <w:rFonts w:ascii="Century Gothic" w:hAnsi="Century Gothic"/>
          <w:b/>
          <w:sz w:val="22"/>
          <w:szCs w:val="22"/>
        </w:rPr>
      </w:pPr>
      <w:r>
        <w:rPr>
          <w:rFonts w:ascii="Century Gothic" w:hAnsi="Century Gothic"/>
          <w:sz w:val="20"/>
        </w:rPr>
        <w:t>None</w:t>
      </w:r>
    </w:p>
    <w:p w14:paraId="4A617406" w14:textId="77777777" w:rsidR="00AD73A9" w:rsidRDefault="00AD73A9" w:rsidP="002B3315">
      <w:pPr>
        <w:jc w:val="both"/>
        <w:rPr>
          <w:rFonts w:ascii="Century Gothic" w:hAnsi="Century Gothic"/>
          <w:b/>
          <w:sz w:val="22"/>
          <w:szCs w:val="22"/>
        </w:rPr>
      </w:pPr>
    </w:p>
    <w:p w14:paraId="17ACF554" w14:textId="77777777" w:rsidR="00EA117A" w:rsidRPr="000F7E6D" w:rsidRDefault="005B6FBA" w:rsidP="002B3315">
      <w:pPr>
        <w:jc w:val="both"/>
        <w:rPr>
          <w:rFonts w:ascii="Century Gothic" w:hAnsi="Century Gothic"/>
          <w:b/>
          <w:sz w:val="20"/>
        </w:rPr>
      </w:pPr>
      <w:r w:rsidRPr="000F7E6D">
        <w:rPr>
          <w:rFonts w:ascii="Century Gothic" w:hAnsi="Century Gothic"/>
          <w:b/>
          <w:sz w:val="20"/>
        </w:rPr>
        <w:t>Chairman’s Report</w:t>
      </w:r>
      <w:r w:rsidR="00EA117A" w:rsidRPr="000F7E6D">
        <w:rPr>
          <w:rFonts w:ascii="Century Gothic" w:hAnsi="Century Gothic"/>
          <w:b/>
          <w:sz w:val="20"/>
        </w:rPr>
        <w:t>:</w:t>
      </w:r>
    </w:p>
    <w:p w14:paraId="30857524" w14:textId="34D70F17" w:rsidR="00FB719E" w:rsidRDefault="00705C6D" w:rsidP="002B3315">
      <w:pPr>
        <w:pStyle w:val="NoSpacing"/>
        <w:jc w:val="both"/>
        <w:rPr>
          <w:rFonts w:ascii="Century Gothic" w:hAnsi="Century Gothic"/>
          <w:sz w:val="20"/>
        </w:rPr>
      </w:pPr>
      <w:r w:rsidRPr="000F7E6D">
        <w:rPr>
          <w:rFonts w:ascii="Century Gothic" w:hAnsi="Century Gothic"/>
          <w:sz w:val="20"/>
        </w:rPr>
        <w:t>Chairman Retsinas elected to</w:t>
      </w:r>
      <w:r w:rsidR="000F7E6D">
        <w:rPr>
          <w:rFonts w:ascii="Century Gothic" w:hAnsi="Century Gothic"/>
          <w:sz w:val="20"/>
        </w:rPr>
        <w:t xml:space="preserve"> withhold </w:t>
      </w:r>
      <w:r w:rsidR="009B1330">
        <w:rPr>
          <w:rFonts w:ascii="Century Gothic" w:hAnsi="Century Gothic"/>
          <w:sz w:val="20"/>
        </w:rPr>
        <w:t>his</w:t>
      </w:r>
      <w:r w:rsidR="000F7E6D">
        <w:rPr>
          <w:rFonts w:ascii="Century Gothic" w:hAnsi="Century Gothic"/>
          <w:sz w:val="20"/>
        </w:rPr>
        <w:t xml:space="preserve"> remarks &amp; turn over to Executive Director. </w:t>
      </w:r>
    </w:p>
    <w:p w14:paraId="0AEBB7D4" w14:textId="77777777" w:rsidR="00FB719E" w:rsidRDefault="00FB719E" w:rsidP="002B3315">
      <w:pPr>
        <w:pStyle w:val="NoSpacing"/>
        <w:jc w:val="both"/>
        <w:rPr>
          <w:rFonts w:ascii="Century Gothic" w:hAnsi="Century Gothic"/>
          <w:sz w:val="20"/>
          <w:szCs w:val="20"/>
        </w:rPr>
      </w:pPr>
    </w:p>
    <w:p w14:paraId="0FF7FA03" w14:textId="77777777" w:rsidR="00EA117A" w:rsidRDefault="00536023" w:rsidP="002B3315">
      <w:pPr>
        <w:pStyle w:val="NoSpacing"/>
        <w:jc w:val="both"/>
        <w:rPr>
          <w:rFonts w:ascii="Century Gothic" w:hAnsi="Century Gothic"/>
          <w:b/>
          <w:sz w:val="20"/>
          <w:szCs w:val="20"/>
        </w:rPr>
      </w:pPr>
      <w:r>
        <w:rPr>
          <w:rFonts w:ascii="Century Gothic" w:hAnsi="Century Gothic"/>
          <w:b/>
          <w:sz w:val="20"/>
          <w:szCs w:val="20"/>
        </w:rPr>
        <w:t xml:space="preserve">Executive Director </w:t>
      </w:r>
      <w:r w:rsidR="005B6FBA">
        <w:rPr>
          <w:rFonts w:ascii="Century Gothic" w:hAnsi="Century Gothic"/>
          <w:b/>
          <w:sz w:val="20"/>
          <w:szCs w:val="20"/>
        </w:rPr>
        <w:t>Report</w:t>
      </w:r>
      <w:r w:rsidR="00EA117A">
        <w:rPr>
          <w:rFonts w:ascii="Century Gothic" w:hAnsi="Century Gothic"/>
          <w:b/>
          <w:sz w:val="20"/>
          <w:szCs w:val="20"/>
        </w:rPr>
        <w:t>:</w:t>
      </w:r>
    </w:p>
    <w:p w14:paraId="373F0F32" w14:textId="1A6F622E" w:rsidR="00F43AF1" w:rsidRDefault="008C0EC0" w:rsidP="002B3315">
      <w:pPr>
        <w:pStyle w:val="NoSpacing"/>
        <w:jc w:val="both"/>
        <w:rPr>
          <w:rFonts w:ascii="Century Gothic" w:hAnsi="Century Gothic"/>
          <w:sz w:val="20"/>
          <w:szCs w:val="20"/>
        </w:rPr>
      </w:pPr>
      <w:r w:rsidRPr="00192A01">
        <w:rPr>
          <w:rFonts w:ascii="Century Gothic" w:hAnsi="Century Gothic"/>
          <w:sz w:val="20"/>
          <w:szCs w:val="20"/>
        </w:rPr>
        <w:t>Director Sanzaro update</w:t>
      </w:r>
      <w:r w:rsidR="003448C8" w:rsidRPr="00192A01">
        <w:rPr>
          <w:rFonts w:ascii="Century Gothic" w:hAnsi="Century Gothic"/>
          <w:sz w:val="20"/>
          <w:szCs w:val="20"/>
        </w:rPr>
        <w:t>d</w:t>
      </w:r>
      <w:r w:rsidRPr="00192A01">
        <w:rPr>
          <w:rFonts w:ascii="Century Gothic" w:hAnsi="Century Gothic"/>
          <w:sz w:val="20"/>
          <w:szCs w:val="20"/>
        </w:rPr>
        <w:t xml:space="preserve"> th</w:t>
      </w:r>
      <w:r w:rsidR="00FB6A3B" w:rsidRPr="00192A01">
        <w:rPr>
          <w:rFonts w:ascii="Century Gothic" w:hAnsi="Century Gothic"/>
          <w:sz w:val="20"/>
          <w:szCs w:val="20"/>
        </w:rPr>
        <w:t>e B</w:t>
      </w:r>
      <w:r w:rsidR="00FD3CB9" w:rsidRPr="00192A01">
        <w:rPr>
          <w:rFonts w:ascii="Century Gothic" w:hAnsi="Century Gothic"/>
          <w:sz w:val="20"/>
          <w:szCs w:val="20"/>
        </w:rPr>
        <w:t>oard on the following items:</w:t>
      </w:r>
    </w:p>
    <w:p w14:paraId="3E1651CF" w14:textId="5CD2DD59" w:rsidR="00AA19CF" w:rsidRPr="00192A01" w:rsidRDefault="00AA19CF" w:rsidP="002B3315">
      <w:pPr>
        <w:pStyle w:val="NoSpacing"/>
        <w:jc w:val="both"/>
        <w:rPr>
          <w:rFonts w:ascii="Century Gothic" w:hAnsi="Century Gothic"/>
          <w:sz w:val="20"/>
          <w:szCs w:val="20"/>
        </w:rPr>
      </w:pPr>
    </w:p>
    <w:p w14:paraId="1800CDF8" w14:textId="390EA85E" w:rsidR="00207C4C" w:rsidRDefault="00525B6E" w:rsidP="009827F3">
      <w:pPr>
        <w:pStyle w:val="ListParagraph"/>
        <w:numPr>
          <w:ilvl w:val="0"/>
          <w:numId w:val="1"/>
        </w:numPr>
        <w:jc w:val="both"/>
        <w:rPr>
          <w:rFonts w:ascii="Century Gothic" w:hAnsi="Century Gothic"/>
          <w:b/>
          <w:bCs/>
          <w:sz w:val="20"/>
        </w:rPr>
      </w:pPr>
      <w:r>
        <w:rPr>
          <w:rFonts w:ascii="Century Gothic" w:hAnsi="Century Gothic"/>
          <w:b/>
          <w:bCs/>
          <w:sz w:val="20"/>
        </w:rPr>
        <w:t>Fire at Dexter Manor</w:t>
      </w:r>
      <w:r w:rsidR="00F10887">
        <w:rPr>
          <w:rFonts w:ascii="Century Gothic" w:hAnsi="Century Gothic"/>
          <w:b/>
          <w:bCs/>
          <w:sz w:val="20"/>
        </w:rPr>
        <w:t>:</w:t>
      </w:r>
      <w:r w:rsidR="00207C4C">
        <w:rPr>
          <w:rFonts w:ascii="Century Gothic" w:hAnsi="Century Gothic"/>
          <w:b/>
          <w:bCs/>
          <w:sz w:val="20"/>
        </w:rPr>
        <w:t xml:space="preserve"> </w:t>
      </w:r>
    </w:p>
    <w:p w14:paraId="71FBD6AE" w14:textId="20D299D7" w:rsidR="00207C4C" w:rsidRPr="00BB1C27" w:rsidRDefault="00525B6E" w:rsidP="00207C4C">
      <w:pPr>
        <w:pStyle w:val="ListParagraph"/>
        <w:numPr>
          <w:ilvl w:val="1"/>
          <w:numId w:val="1"/>
        </w:numPr>
        <w:jc w:val="both"/>
        <w:rPr>
          <w:rFonts w:ascii="Century Gothic" w:hAnsi="Century Gothic"/>
          <w:sz w:val="20"/>
        </w:rPr>
      </w:pPr>
      <w:r w:rsidRPr="00525B6E">
        <w:rPr>
          <w:rFonts w:ascii="Century Gothic" w:hAnsi="Century Gothic"/>
          <w:sz w:val="20"/>
        </w:rPr>
        <w:t>Last week, there was a fire in the laundry room at Dexter Manor</w:t>
      </w:r>
      <w:r w:rsidR="002165DD">
        <w:rPr>
          <w:rFonts w:ascii="Century Gothic" w:hAnsi="Century Gothic"/>
          <w:sz w:val="20"/>
        </w:rPr>
        <w:t>.</w:t>
      </w:r>
      <w:r w:rsidRPr="00525B6E">
        <w:rPr>
          <w:rFonts w:ascii="Century Gothic" w:hAnsi="Century Gothic"/>
          <w:sz w:val="20"/>
        </w:rPr>
        <w:t xml:space="preserve"> </w:t>
      </w:r>
      <w:r w:rsidR="002165DD">
        <w:rPr>
          <w:rFonts w:ascii="Century Gothic" w:hAnsi="Century Gothic"/>
          <w:sz w:val="20"/>
        </w:rPr>
        <w:t>There were n</w:t>
      </w:r>
      <w:r w:rsidRPr="00525B6E">
        <w:rPr>
          <w:rFonts w:ascii="Century Gothic" w:hAnsi="Century Gothic"/>
          <w:sz w:val="20"/>
        </w:rPr>
        <w:t>o injuries and minimal property damage. It was found that the vents to the dryers needed to be cleaned and the laundry vendor coordinated visits to all PHA laundry rooms to address issue immediately.</w:t>
      </w:r>
      <w:r w:rsidR="006F638C">
        <w:rPr>
          <w:rFonts w:ascii="Century Gothic" w:hAnsi="Century Gothic"/>
          <w:sz w:val="20"/>
        </w:rPr>
        <w:t xml:space="preserve"> </w:t>
      </w:r>
    </w:p>
    <w:p w14:paraId="68E23C96" w14:textId="0A335410" w:rsidR="008F1AC3" w:rsidRDefault="00525B6E" w:rsidP="009827F3">
      <w:pPr>
        <w:pStyle w:val="ListParagraph"/>
        <w:numPr>
          <w:ilvl w:val="0"/>
          <w:numId w:val="1"/>
        </w:numPr>
        <w:jc w:val="both"/>
        <w:rPr>
          <w:rFonts w:ascii="Century Gothic" w:hAnsi="Century Gothic"/>
          <w:b/>
          <w:bCs/>
          <w:sz w:val="20"/>
        </w:rPr>
      </w:pPr>
      <w:r>
        <w:rPr>
          <w:rFonts w:ascii="Century Gothic" w:hAnsi="Century Gothic"/>
          <w:b/>
          <w:bCs/>
          <w:sz w:val="20"/>
        </w:rPr>
        <w:t>Stabbing at Chad Brown</w:t>
      </w:r>
      <w:r w:rsidR="008F1AC3" w:rsidRPr="008F1AC3">
        <w:rPr>
          <w:rFonts w:ascii="Century Gothic" w:hAnsi="Century Gothic"/>
          <w:b/>
          <w:bCs/>
          <w:sz w:val="20"/>
        </w:rPr>
        <w:t>:</w:t>
      </w:r>
    </w:p>
    <w:p w14:paraId="3EAD16AD" w14:textId="5AC7EAB8" w:rsidR="00525B6E" w:rsidRPr="008F1AC3" w:rsidRDefault="00525B6E" w:rsidP="00525B6E">
      <w:pPr>
        <w:pStyle w:val="ListParagraph"/>
        <w:numPr>
          <w:ilvl w:val="0"/>
          <w:numId w:val="18"/>
        </w:numPr>
        <w:jc w:val="both"/>
        <w:rPr>
          <w:rFonts w:ascii="Century Gothic" w:hAnsi="Century Gothic"/>
          <w:sz w:val="20"/>
        </w:rPr>
      </w:pPr>
      <w:r w:rsidRPr="00525B6E">
        <w:rPr>
          <w:rFonts w:ascii="Century Gothic" w:hAnsi="Century Gothic"/>
          <w:sz w:val="20"/>
        </w:rPr>
        <w:t xml:space="preserve">On </w:t>
      </w:r>
      <w:r w:rsidR="002165DD">
        <w:rPr>
          <w:rFonts w:ascii="Century Gothic" w:hAnsi="Century Gothic"/>
          <w:sz w:val="20"/>
        </w:rPr>
        <w:t>April 28</w:t>
      </w:r>
      <w:r w:rsidR="002165DD" w:rsidRPr="002165DD">
        <w:rPr>
          <w:rFonts w:ascii="Century Gothic" w:hAnsi="Century Gothic"/>
          <w:sz w:val="20"/>
          <w:vertAlign w:val="superscript"/>
        </w:rPr>
        <w:t>th</w:t>
      </w:r>
      <w:r w:rsidRPr="00525B6E">
        <w:rPr>
          <w:rFonts w:ascii="Century Gothic" w:hAnsi="Century Gothic"/>
          <w:sz w:val="20"/>
        </w:rPr>
        <w:t>, there was a double stabbing that took place at Chad Brown</w:t>
      </w:r>
      <w:r w:rsidR="002165DD">
        <w:rPr>
          <w:rFonts w:ascii="Century Gothic" w:hAnsi="Century Gothic"/>
          <w:sz w:val="20"/>
        </w:rPr>
        <w:t xml:space="preserve"> and</w:t>
      </w:r>
      <w:r w:rsidRPr="00525B6E">
        <w:rPr>
          <w:rFonts w:ascii="Century Gothic" w:hAnsi="Century Gothic"/>
          <w:sz w:val="20"/>
        </w:rPr>
        <w:t xml:space="preserve"> is still under investigation</w:t>
      </w:r>
      <w:r w:rsidR="002165DD">
        <w:rPr>
          <w:rFonts w:ascii="Century Gothic" w:hAnsi="Century Gothic"/>
          <w:sz w:val="20"/>
        </w:rPr>
        <w:t>. N</w:t>
      </w:r>
      <w:r w:rsidRPr="00525B6E">
        <w:rPr>
          <w:rFonts w:ascii="Century Gothic" w:hAnsi="Century Gothic"/>
          <w:sz w:val="20"/>
        </w:rPr>
        <w:t>either were PHA residents and there were no fatalities.</w:t>
      </w:r>
    </w:p>
    <w:p w14:paraId="0C3BB938" w14:textId="369EA8AF" w:rsidR="005D52EE" w:rsidRPr="009827F3" w:rsidRDefault="00525B6E" w:rsidP="009827F3">
      <w:pPr>
        <w:pStyle w:val="ListParagraph"/>
        <w:numPr>
          <w:ilvl w:val="0"/>
          <w:numId w:val="1"/>
        </w:numPr>
        <w:jc w:val="both"/>
        <w:rPr>
          <w:rFonts w:ascii="Century Gothic" w:hAnsi="Century Gothic"/>
          <w:b/>
          <w:bCs/>
          <w:sz w:val="20"/>
        </w:rPr>
      </w:pPr>
      <w:r>
        <w:rPr>
          <w:rFonts w:ascii="Century Gothic" w:hAnsi="Century Gothic"/>
          <w:b/>
          <w:bCs/>
          <w:sz w:val="20"/>
        </w:rPr>
        <w:t>Unemployment Fraud</w:t>
      </w:r>
      <w:r w:rsidR="00150987">
        <w:rPr>
          <w:rFonts w:ascii="Century Gothic" w:hAnsi="Century Gothic"/>
          <w:b/>
          <w:bCs/>
          <w:sz w:val="20"/>
        </w:rPr>
        <w:t>:</w:t>
      </w:r>
      <w:r w:rsidR="00C9428A" w:rsidRPr="00954C98">
        <w:rPr>
          <w:rFonts w:ascii="Century Gothic" w:hAnsi="Century Gothic"/>
          <w:b/>
          <w:bCs/>
          <w:sz w:val="20"/>
        </w:rPr>
        <w:t xml:space="preserve"> </w:t>
      </w:r>
    </w:p>
    <w:p w14:paraId="439E7490" w14:textId="7F366D42" w:rsidR="00525B6E" w:rsidRDefault="00652B81" w:rsidP="00525B6E">
      <w:pPr>
        <w:pStyle w:val="ListParagraph"/>
        <w:numPr>
          <w:ilvl w:val="0"/>
          <w:numId w:val="3"/>
        </w:numPr>
        <w:jc w:val="both"/>
        <w:rPr>
          <w:rFonts w:ascii="Century Gothic" w:hAnsi="Century Gothic"/>
          <w:bCs/>
          <w:sz w:val="20"/>
        </w:rPr>
      </w:pPr>
      <w:r>
        <w:rPr>
          <w:rFonts w:ascii="Century Gothic" w:hAnsi="Century Gothic"/>
          <w:bCs/>
          <w:sz w:val="20"/>
        </w:rPr>
        <w:lastRenderedPageBreak/>
        <w:t>T</w:t>
      </w:r>
      <w:r w:rsidR="00525B6E" w:rsidRPr="00525B6E">
        <w:rPr>
          <w:rFonts w:ascii="Century Gothic" w:hAnsi="Century Gothic"/>
          <w:bCs/>
          <w:sz w:val="20"/>
        </w:rPr>
        <w:t xml:space="preserve">his week the PHA found </w:t>
      </w:r>
      <w:r w:rsidR="004C157A" w:rsidRPr="00525B6E">
        <w:rPr>
          <w:rFonts w:ascii="Century Gothic" w:hAnsi="Century Gothic"/>
          <w:bCs/>
          <w:sz w:val="20"/>
        </w:rPr>
        <w:t>out</w:t>
      </w:r>
      <w:r w:rsidR="00525B6E" w:rsidRPr="00525B6E">
        <w:rPr>
          <w:rFonts w:ascii="Century Gothic" w:hAnsi="Century Gothic"/>
          <w:bCs/>
          <w:sz w:val="20"/>
        </w:rPr>
        <w:t xml:space="preserve"> that some of </w:t>
      </w:r>
      <w:r>
        <w:rPr>
          <w:rFonts w:ascii="Century Gothic" w:hAnsi="Century Gothic"/>
          <w:bCs/>
          <w:sz w:val="20"/>
        </w:rPr>
        <w:t>the</w:t>
      </w:r>
      <w:r w:rsidR="00525B6E" w:rsidRPr="00525B6E">
        <w:rPr>
          <w:rFonts w:ascii="Century Gothic" w:hAnsi="Century Gothic"/>
          <w:bCs/>
          <w:sz w:val="20"/>
        </w:rPr>
        <w:t xml:space="preserve"> employees have been a victim of unemployment fraud</w:t>
      </w:r>
      <w:r>
        <w:rPr>
          <w:rFonts w:ascii="Century Gothic" w:hAnsi="Century Gothic"/>
          <w:bCs/>
          <w:sz w:val="20"/>
        </w:rPr>
        <w:t xml:space="preserve"> </w:t>
      </w:r>
      <w:r w:rsidR="00525B6E" w:rsidRPr="00525B6E">
        <w:rPr>
          <w:rFonts w:ascii="Century Gothic" w:hAnsi="Century Gothic"/>
          <w:bCs/>
          <w:sz w:val="20"/>
        </w:rPr>
        <w:t xml:space="preserve">where someone has filed unemployment claims in their name without their knowledge. Channel 10 recently aired that this is an issue with the number of unemployment claims. </w:t>
      </w:r>
      <w:r>
        <w:rPr>
          <w:rFonts w:ascii="Century Gothic" w:hAnsi="Century Gothic"/>
          <w:bCs/>
          <w:sz w:val="20"/>
        </w:rPr>
        <w:t>The PHA is</w:t>
      </w:r>
      <w:r w:rsidR="00525B6E" w:rsidRPr="00525B6E">
        <w:rPr>
          <w:rFonts w:ascii="Century Gothic" w:hAnsi="Century Gothic"/>
          <w:bCs/>
          <w:sz w:val="20"/>
        </w:rPr>
        <w:t xml:space="preserve"> following the D</w:t>
      </w:r>
      <w:r>
        <w:rPr>
          <w:rFonts w:ascii="Century Gothic" w:hAnsi="Century Gothic"/>
          <w:bCs/>
          <w:sz w:val="20"/>
        </w:rPr>
        <w:t xml:space="preserve">epartment of </w:t>
      </w:r>
      <w:r w:rsidR="00525B6E" w:rsidRPr="00525B6E">
        <w:rPr>
          <w:rFonts w:ascii="Century Gothic" w:hAnsi="Century Gothic"/>
          <w:bCs/>
          <w:sz w:val="20"/>
        </w:rPr>
        <w:t>L</w:t>
      </w:r>
      <w:r>
        <w:rPr>
          <w:rFonts w:ascii="Century Gothic" w:hAnsi="Century Gothic"/>
          <w:bCs/>
          <w:sz w:val="20"/>
        </w:rPr>
        <w:t xml:space="preserve">abor &amp; </w:t>
      </w:r>
      <w:r w:rsidR="00525B6E" w:rsidRPr="00525B6E">
        <w:rPr>
          <w:rFonts w:ascii="Century Gothic" w:hAnsi="Century Gothic"/>
          <w:bCs/>
          <w:sz w:val="20"/>
        </w:rPr>
        <w:t>T</w:t>
      </w:r>
      <w:r>
        <w:rPr>
          <w:rFonts w:ascii="Century Gothic" w:hAnsi="Century Gothic"/>
          <w:bCs/>
          <w:sz w:val="20"/>
        </w:rPr>
        <w:t>raining</w:t>
      </w:r>
      <w:r w:rsidR="00525B6E" w:rsidRPr="00525B6E">
        <w:rPr>
          <w:rFonts w:ascii="Century Gothic" w:hAnsi="Century Gothic"/>
          <w:bCs/>
          <w:sz w:val="20"/>
        </w:rPr>
        <w:t>’s guidance and reported it to the Attorney General/RI State Police. Each effected employee has been provided instructions including filing a police report.</w:t>
      </w:r>
    </w:p>
    <w:p w14:paraId="17F60DCA" w14:textId="78CD456F" w:rsidR="00525B6E" w:rsidRPr="00525B6E" w:rsidRDefault="00525B6E" w:rsidP="00525B6E">
      <w:pPr>
        <w:pStyle w:val="ListParagraph"/>
        <w:numPr>
          <w:ilvl w:val="0"/>
          <w:numId w:val="1"/>
        </w:numPr>
        <w:jc w:val="both"/>
        <w:rPr>
          <w:rFonts w:ascii="Century Gothic" w:hAnsi="Century Gothic"/>
          <w:bCs/>
          <w:sz w:val="20"/>
        </w:rPr>
      </w:pPr>
      <w:r>
        <w:rPr>
          <w:rFonts w:ascii="Century Gothic" w:hAnsi="Century Gothic"/>
          <w:b/>
          <w:sz w:val="20"/>
        </w:rPr>
        <w:t>Broad Waivers from HUD:</w:t>
      </w:r>
    </w:p>
    <w:p w14:paraId="75EDBBD7" w14:textId="0AC3E468" w:rsidR="00525B6E" w:rsidRDefault="00525B6E" w:rsidP="00525B6E">
      <w:pPr>
        <w:pStyle w:val="ListParagraph"/>
        <w:numPr>
          <w:ilvl w:val="1"/>
          <w:numId w:val="1"/>
        </w:numPr>
        <w:jc w:val="both"/>
        <w:rPr>
          <w:rFonts w:ascii="Century Gothic" w:hAnsi="Century Gothic"/>
          <w:bCs/>
          <w:sz w:val="20"/>
        </w:rPr>
      </w:pPr>
      <w:r w:rsidRPr="00525B6E">
        <w:rPr>
          <w:rFonts w:ascii="Century Gothic" w:hAnsi="Century Gothic"/>
          <w:bCs/>
          <w:sz w:val="20"/>
        </w:rPr>
        <w:t xml:space="preserve">HUD </w:t>
      </w:r>
      <w:r>
        <w:rPr>
          <w:rFonts w:ascii="Century Gothic" w:hAnsi="Century Gothic"/>
          <w:bCs/>
          <w:sz w:val="20"/>
        </w:rPr>
        <w:t xml:space="preserve">released a </w:t>
      </w:r>
      <w:r w:rsidR="004C157A">
        <w:rPr>
          <w:rFonts w:ascii="Century Gothic" w:hAnsi="Century Gothic"/>
          <w:bCs/>
          <w:sz w:val="20"/>
        </w:rPr>
        <w:t>broad waiver</w:t>
      </w:r>
      <w:r w:rsidRPr="00525B6E">
        <w:rPr>
          <w:rFonts w:ascii="Century Gothic" w:hAnsi="Century Gothic"/>
          <w:bCs/>
          <w:sz w:val="20"/>
        </w:rPr>
        <w:t xml:space="preserve"> with flexibilities for some of the regulations that guide housing authority plans. The PHA team must meet in order to review and formally adopt some of the new adaptations to guidelines. In many cases, the PHA has made adjustments that made sense, and in some cases, the PHA </w:t>
      </w:r>
      <w:r w:rsidR="004C157A" w:rsidRPr="00525B6E">
        <w:rPr>
          <w:rFonts w:ascii="Century Gothic" w:hAnsi="Century Gothic"/>
          <w:bCs/>
          <w:sz w:val="20"/>
        </w:rPr>
        <w:t>continues</w:t>
      </w:r>
      <w:r w:rsidRPr="00525B6E">
        <w:rPr>
          <w:rFonts w:ascii="Century Gothic" w:hAnsi="Century Gothic"/>
          <w:bCs/>
          <w:sz w:val="20"/>
        </w:rPr>
        <w:t xml:space="preserve"> with many of the everyday work like recertifications in addition to properly serving housing needs and the impacts of COVID. </w:t>
      </w:r>
      <w:r w:rsidR="00652B81">
        <w:rPr>
          <w:rFonts w:ascii="Century Gothic" w:hAnsi="Century Gothic"/>
          <w:bCs/>
          <w:sz w:val="20"/>
        </w:rPr>
        <w:t>The PHA</w:t>
      </w:r>
      <w:r w:rsidRPr="00525B6E">
        <w:rPr>
          <w:rFonts w:ascii="Century Gothic" w:hAnsi="Century Gothic"/>
          <w:bCs/>
          <w:sz w:val="20"/>
        </w:rPr>
        <w:t xml:space="preserve"> will submit </w:t>
      </w:r>
      <w:r w:rsidR="00652B81">
        <w:rPr>
          <w:rFonts w:ascii="Century Gothic" w:hAnsi="Century Gothic"/>
          <w:bCs/>
          <w:sz w:val="20"/>
        </w:rPr>
        <w:t>a</w:t>
      </w:r>
      <w:r w:rsidRPr="00525B6E">
        <w:rPr>
          <w:rFonts w:ascii="Century Gothic" w:hAnsi="Century Gothic"/>
          <w:bCs/>
          <w:sz w:val="20"/>
        </w:rPr>
        <w:t xml:space="preserve"> formal adoption with HUD and share with </w:t>
      </w:r>
      <w:r w:rsidR="00652B81">
        <w:rPr>
          <w:rFonts w:ascii="Century Gothic" w:hAnsi="Century Gothic"/>
          <w:bCs/>
          <w:sz w:val="20"/>
        </w:rPr>
        <w:t>the Board of Commissioners</w:t>
      </w:r>
      <w:r w:rsidRPr="00525B6E">
        <w:rPr>
          <w:rFonts w:ascii="Century Gothic" w:hAnsi="Century Gothic"/>
          <w:bCs/>
          <w:sz w:val="20"/>
        </w:rPr>
        <w:t xml:space="preserve"> at the next Board meeting.</w:t>
      </w:r>
    </w:p>
    <w:p w14:paraId="14FA5A2E" w14:textId="218FA11A" w:rsidR="00215DFF" w:rsidRPr="00215DFF" w:rsidRDefault="00215DFF" w:rsidP="00215DFF">
      <w:pPr>
        <w:pStyle w:val="ListParagraph"/>
        <w:numPr>
          <w:ilvl w:val="0"/>
          <w:numId w:val="1"/>
        </w:numPr>
        <w:jc w:val="both"/>
        <w:rPr>
          <w:rFonts w:ascii="Century Gothic" w:hAnsi="Century Gothic"/>
          <w:bCs/>
          <w:sz w:val="20"/>
        </w:rPr>
      </w:pPr>
      <w:r>
        <w:rPr>
          <w:rFonts w:ascii="Century Gothic" w:hAnsi="Century Gothic"/>
          <w:b/>
          <w:sz w:val="20"/>
        </w:rPr>
        <w:t xml:space="preserve">The HUD eviction moratorium was extended: </w:t>
      </w:r>
    </w:p>
    <w:p w14:paraId="6D80FFFF" w14:textId="6652BF21" w:rsidR="00215DFF" w:rsidRPr="00215DFF" w:rsidRDefault="00215DFF" w:rsidP="00215DFF">
      <w:pPr>
        <w:pStyle w:val="ListParagraph"/>
        <w:numPr>
          <w:ilvl w:val="1"/>
          <w:numId w:val="1"/>
        </w:numPr>
        <w:jc w:val="both"/>
        <w:rPr>
          <w:rFonts w:ascii="Century Gothic" w:hAnsi="Century Gothic"/>
          <w:bCs/>
          <w:sz w:val="20"/>
        </w:rPr>
      </w:pPr>
      <w:r w:rsidRPr="00215DFF">
        <w:rPr>
          <w:rFonts w:ascii="Century Gothic" w:hAnsi="Century Gothic"/>
          <w:bCs/>
          <w:sz w:val="20"/>
        </w:rPr>
        <w:t>HUD just released a FAQs on this topic and is encouraging P</w:t>
      </w:r>
      <w:r w:rsidR="00652B81">
        <w:rPr>
          <w:rFonts w:ascii="Century Gothic" w:hAnsi="Century Gothic"/>
          <w:bCs/>
          <w:sz w:val="20"/>
        </w:rPr>
        <w:t xml:space="preserve">ublic </w:t>
      </w:r>
      <w:r w:rsidRPr="00215DFF">
        <w:rPr>
          <w:rFonts w:ascii="Century Gothic" w:hAnsi="Century Gothic"/>
          <w:bCs/>
          <w:sz w:val="20"/>
        </w:rPr>
        <w:t>H</w:t>
      </w:r>
      <w:r w:rsidR="00652B81">
        <w:rPr>
          <w:rFonts w:ascii="Century Gothic" w:hAnsi="Century Gothic"/>
          <w:bCs/>
          <w:sz w:val="20"/>
        </w:rPr>
        <w:t xml:space="preserve">ousing </w:t>
      </w:r>
      <w:r w:rsidRPr="00215DFF">
        <w:rPr>
          <w:rFonts w:ascii="Century Gothic" w:hAnsi="Century Gothic"/>
          <w:bCs/>
          <w:sz w:val="20"/>
        </w:rPr>
        <w:t>A</w:t>
      </w:r>
      <w:r w:rsidR="00652B81">
        <w:rPr>
          <w:rFonts w:ascii="Century Gothic" w:hAnsi="Century Gothic"/>
          <w:bCs/>
          <w:sz w:val="20"/>
        </w:rPr>
        <w:t>uthorities</w:t>
      </w:r>
      <w:r w:rsidRPr="00215DFF">
        <w:rPr>
          <w:rFonts w:ascii="Century Gothic" w:hAnsi="Century Gothic"/>
          <w:bCs/>
          <w:sz w:val="20"/>
        </w:rPr>
        <w:t xml:space="preserve"> to market the eviction moratorium to residents and participants titled Temporary Suspension of Evictions for Nonpayment of Rent.</w:t>
      </w:r>
    </w:p>
    <w:p w14:paraId="05D97894" w14:textId="10089E87" w:rsidR="00215DFF" w:rsidRPr="00215DFF" w:rsidRDefault="00215DFF" w:rsidP="00215DFF">
      <w:pPr>
        <w:pStyle w:val="ListParagraph"/>
        <w:numPr>
          <w:ilvl w:val="1"/>
          <w:numId w:val="1"/>
        </w:numPr>
        <w:jc w:val="both"/>
        <w:rPr>
          <w:rFonts w:ascii="Century Gothic" w:hAnsi="Century Gothic"/>
          <w:bCs/>
          <w:sz w:val="20"/>
        </w:rPr>
      </w:pPr>
      <w:r w:rsidRPr="00215DFF">
        <w:rPr>
          <w:rFonts w:ascii="Century Gothic" w:hAnsi="Century Gothic"/>
          <w:bCs/>
          <w:sz w:val="20"/>
        </w:rPr>
        <w:t xml:space="preserve">As a reminder: Evictions for nonpayment of rent, and charges/fees for nonpayment of rent, have been </w:t>
      </w:r>
      <w:r w:rsidR="00652B81">
        <w:rPr>
          <w:rFonts w:ascii="Century Gothic" w:hAnsi="Century Gothic"/>
          <w:bCs/>
          <w:sz w:val="20"/>
        </w:rPr>
        <w:t xml:space="preserve">temporarily </w:t>
      </w:r>
      <w:r w:rsidR="00652B81" w:rsidRPr="00215DFF">
        <w:rPr>
          <w:rFonts w:ascii="Century Gothic" w:hAnsi="Century Gothic"/>
          <w:bCs/>
          <w:sz w:val="20"/>
        </w:rPr>
        <w:t>suspended</w:t>
      </w:r>
      <w:r w:rsidRPr="00215DFF">
        <w:rPr>
          <w:rFonts w:ascii="Century Gothic" w:hAnsi="Century Gothic"/>
          <w:bCs/>
          <w:sz w:val="20"/>
        </w:rPr>
        <w:t>. This applies to all HUD-assisted participants from March 27, 2020 to July 24, 2020</w:t>
      </w:r>
      <w:r>
        <w:rPr>
          <w:rFonts w:ascii="Century Gothic" w:hAnsi="Century Gothic"/>
          <w:bCs/>
          <w:sz w:val="20"/>
        </w:rPr>
        <w:t>.</w:t>
      </w:r>
    </w:p>
    <w:p w14:paraId="1B216025" w14:textId="1B6DCBF4" w:rsidR="00215DFF" w:rsidRPr="00215DFF" w:rsidRDefault="00215DFF" w:rsidP="00215DFF">
      <w:pPr>
        <w:pStyle w:val="ListParagraph"/>
        <w:numPr>
          <w:ilvl w:val="1"/>
          <w:numId w:val="1"/>
        </w:numPr>
        <w:jc w:val="both"/>
        <w:rPr>
          <w:rFonts w:ascii="Century Gothic" w:hAnsi="Century Gothic"/>
          <w:bCs/>
          <w:sz w:val="20"/>
        </w:rPr>
      </w:pPr>
      <w:r w:rsidRPr="00215DFF">
        <w:rPr>
          <w:rFonts w:ascii="Century Gothic" w:hAnsi="Century Gothic"/>
          <w:bCs/>
          <w:sz w:val="20"/>
        </w:rPr>
        <w:t xml:space="preserve">If residents lost their job or had a significant loss of income, request an interim reexamination with the housing authority as soon as possible. Rents can be adjusted to reflect the change in </w:t>
      </w:r>
      <w:r w:rsidR="00652B81" w:rsidRPr="00215DFF">
        <w:rPr>
          <w:rFonts w:ascii="Century Gothic" w:hAnsi="Century Gothic"/>
          <w:bCs/>
          <w:sz w:val="20"/>
        </w:rPr>
        <w:t>income,</w:t>
      </w:r>
      <w:r w:rsidR="00652B81">
        <w:rPr>
          <w:rFonts w:ascii="Century Gothic" w:hAnsi="Century Gothic"/>
          <w:bCs/>
          <w:sz w:val="20"/>
        </w:rPr>
        <w:t xml:space="preserve"> </w:t>
      </w:r>
      <w:r w:rsidRPr="00215DFF">
        <w:rPr>
          <w:rFonts w:ascii="Century Gothic" w:hAnsi="Century Gothic"/>
          <w:bCs/>
          <w:sz w:val="20"/>
        </w:rPr>
        <w:t xml:space="preserve">or they may be eligible for a financial hardship exemption. </w:t>
      </w:r>
    </w:p>
    <w:p w14:paraId="1E242A4E" w14:textId="5E330B98" w:rsidR="00215DFF" w:rsidRDefault="00215DFF" w:rsidP="00215DFF">
      <w:pPr>
        <w:pStyle w:val="ListParagraph"/>
        <w:numPr>
          <w:ilvl w:val="1"/>
          <w:numId w:val="1"/>
        </w:numPr>
        <w:jc w:val="both"/>
        <w:rPr>
          <w:rFonts w:ascii="Century Gothic" w:hAnsi="Century Gothic"/>
          <w:bCs/>
          <w:sz w:val="20"/>
        </w:rPr>
      </w:pPr>
      <w:r w:rsidRPr="00215DFF">
        <w:rPr>
          <w:rFonts w:ascii="Century Gothic" w:hAnsi="Century Gothic"/>
          <w:bCs/>
          <w:sz w:val="20"/>
        </w:rPr>
        <w:t>HUD reminds residents that rent is still due during this time period and will accumulate if unpaid</w:t>
      </w:r>
      <w:r>
        <w:rPr>
          <w:rFonts w:ascii="Century Gothic" w:hAnsi="Century Gothic"/>
          <w:bCs/>
          <w:sz w:val="20"/>
        </w:rPr>
        <w:t>.</w:t>
      </w:r>
    </w:p>
    <w:p w14:paraId="50EB2880" w14:textId="585990C7" w:rsidR="00215DFF" w:rsidRPr="00215DFF" w:rsidRDefault="00215DFF" w:rsidP="00215DFF">
      <w:pPr>
        <w:pStyle w:val="ListParagraph"/>
        <w:numPr>
          <w:ilvl w:val="0"/>
          <w:numId w:val="1"/>
        </w:numPr>
        <w:jc w:val="both"/>
        <w:rPr>
          <w:rFonts w:ascii="Century Gothic" w:hAnsi="Century Gothic"/>
          <w:bCs/>
          <w:sz w:val="20"/>
        </w:rPr>
      </w:pPr>
      <w:r>
        <w:rPr>
          <w:rFonts w:ascii="Century Gothic" w:hAnsi="Century Gothic"/>
          <w:b/>
          <w:sz w:val="20"/>
        </w:rPr>
        <w:t>Communications for COVID</w:t>
      </w:r>
      <w:r w:rsidR="00652B81">
        <w:rPr>
          <w:rFonts w:ascii="Century Gothic" w:hAnsi="Century Gothic"/>
          <w:b/>
          <w:sz w:val="20"/>
        </w:rPr>
        <w:t>-19</w:t>
      </w:r>
      <w:r>
        <w:rPr>
          <w:rFonts w:ascii="Century Gothic" w:hAnsi="Century Gothic"/>
          <w:b/>
          <w:sz w:val="20"/>
        </w:rPr>
        <w:t xml:space="preserve"> response:</w:t>
      </w:r>
    </w:p>
    <w:p w14:paraId="1B210A05" w14:textId="40F4E0BB" w:rsidR="00215DFF" w:rsidRDefault="00215DFF" w:rsidP="00215DFF">
      <w:pPr>
        <w:pStyle w:val="ListParagraph"/>
        <w:numPr>
          <w:ilvl w:val="1"/>
          <w:numId w:val="1"/>
        </w:numPr>
        <w:jc w:val="both"/>
        <w:rPr>
          <w:rFonts w:ascii="Century Gothic" w:hAnsi="Century Gothic"/>
          <w:b/>
          <w:bCs/>
          <w:sz w:val="20"/>
        </w:rPr>
      </w:pPr>
      <w:r w:rsidRPr="00215DFF">
        <w:rPr>
          <w:rFonts w:ascii="Century Gothic" w:hAnsi="Century Gothic"/>
          <w:bCs/>
          <w:sz w:val="20"/>
        </w:rPr>
        <w:t>There have been various communications with the public health officials and federal, state and local leaders regarding COVID</w:t>
      </w:r>
      <w:r w:rsidR="00652B81">
        <w:rPr>
          <w:rFonts w:ascii="Century Gothic" w:hAnsi="Century Gothic"/>
          <w:bCs/>
          <w:sz w:val="20"/>
        </w:rPr>
        <w:t>-19</w:t>
      </w:r>
      <w:r w:rsidRPr="00215DFF">
        <w:rPr>
          <w:rFonts w:ascii="Century Gothic" w:hAnsi="Century Gothic"/>
          <w:bCs/>
          <w:sz w:val="20"/>
        </w:rPr>
        <w:t>.</w:t>
      </w:r>
    </w:p>
    <w:p w14:paraId="6750A227" w14:textId="17182EE8" w:rsidR="00215DFF" w:rsidRDefault="00215DFF" w:rsidP="00215DFF">
      <w:pPr>
        <w:pStyle w:val="ListParagraph"/>
        <w:numPr>
          <w:ilvl w:val="1"/>
          <w:numId w:val="1"/>
        </w:numPr>
        <w:jc w:val="both"/>
        <w:rPr>
          <w:rFonts w:ascii="Century Gothic" w:hAnsi="Century Gothic"/>
          <w:sz w:val="20"/>
        </w:rPr>
      </w:pPr>
      <w:r w:rsidRPr="00215DFF">
        <w:rPr>
          <w:rFonts w:ascii="Century Gothic" w:hAnsi="Century Gothic"/>
          <w:sz w:val="20"/>
        </w:rPr>
        <w:t xml:space="preserve"> HUD and PHARI continue to meet weekly to share the most up to date HUD notices and guidance</w:t>
      </w:r>
      <w:r w:rsidR="00655E3E">
        <w:rPr>
          <w:rFonts w:ascii="Century Gothic" w:hAnsi="Century Gothic"/>
          <w:sz w:val="20"/>
        </w:rPr>
        <w:t xml:space="preserve">. </w:t>
      </w:r>
      <w:r w:rsidRPr="00215DFF">
        <w:rPr>
          <w:rFonts w:ascii="Century Gothic" w:hAnsi="Century Gothic"/>
          <w:sz w:val="20"/>
        </w:rPr>
        <w:t>H</w:t>
      </w:r>
      <w:r w:rsidR="00655E3E">
        <w:rPr>
          <w:rFonts w:ascii="Century Gothic" w:hAnsi="Century Gothic"/>
          <w:sz w:val="20"/>
        </w:rPr>
        <w:t xml:space="preserve">ousing </w:t>
      </w:r>
      <w:r w:rsidRPr="00215DFF">
        <w:rPr>
          <w:rFonts w:ascii="Century Gothic" w:hAnsi="Century Gothic"/>
          <w:sz w:val="20"/>
        </w:rPr>
        <w:t>A</w:t>
      </w:r>
      <w:r w:rsidR="00655E3E">
        <w:rPr>
          <w:rFonts w:ascii="Century Gothic" w:hAnsi="Century Gothic"/>
          <w:sz w:val="20"/>
        </w:rPr>
        <w:t>uthoritie</w:t>
      </w:r>
      <w:r w:rsidRPr="00215DFF">
        <w:rPr>
          <w:rFonts w:ascii="Century Gothic" w:hAnsi="Century Gothic"/>
          <w:sz w:val="20"/>
        </w:rPr>
        <w:t xml:space="preserve">s discuss and share different approaches to the virus. The group connected with the Department of Health and the State’s Office of Health Aging last week where </w:t>
      </w:r>
      <w:r w:rsidR="00655E3E">
        <w:rPr>
          <w:rFonts w:ascii="Century Gothic" w:hAnsi="Century Gothic"/>
          <w:sz w:val="20"/>
        </w:rPr>
        <w:t>they</w:t>
      </w:r>
      <w:r w:rsidRPr="00215DFF">
        <w:rPr>
          <w:rFonts w:ascii="Century Gothic" w:hAnsi="Century Gothic"/>
          <w:sz w:val="20"/>
        </w:rPr>
        <w:t xml:space="preserve"> were able to share </w:t>
      </w:r>
      <w:r w:rsidR="00655E3E">
        <w:rPr>
          <w:rFonts w:ascii="Century Gothic" w:hAnsi="Century Gothic"/>
          <w:sz w:val="20"/>
        </w:rPr>
        <w:t>their</w:t>
      </w:r>
      <w:r w:rsidRPr="00215DFF">
        <w:rPr>
          <w:rFonts w:ascii="Century Gothic" w:hAnsi="Century Gothic"/>
          <w:sz w:val="20"/>
        </w:rPr>
        <w:t xml:space="preserve"> challenges. The main concern for the PHAs is </w:t>
      </w:r>
      <w:r w:rsidR="00655E3E">
        <w:rPr>
          <w:rFonts w:ascii="Century Gothic" w:hAnsi="Century Gothic"/>
          <w:sz w:val="20"/>
        </w:rPr>
        <w:t>they</w:t>
      </w:r>
      <w:r w:rsidRPr="00215DFF">
        <w:rPr>
          <w:rFonts w:ascii="Century Gothic" w:hAnsi="Century Gothic"/>
          <w:sz w:val="20"/>
        </w:rPr>
        <w:t xml:space="preserve"> are unable to obtain information about positive cases.</w:t>
      </w:r>
    </w:p>
    <w:p w14:paraId="5D2A9B51" w14:textId="16739268" w:rsidR="00215DFF" w:rsidRDefault="00215DFF" w:rsidP="00215DFF">
      <w:pPr>
        <w:pStyle w:val="ListParagraph"/>
        <w:numPr>
          <w:ilvl w:val="1"/>
          <w:numId w:val="1"/>
        </w:numPr>
        <w:jc w:val="both"/>
        <w:rPr>
          <w:rFonts w:ascii="Century Gothic" w:hAnsi="Century Gothic"/>
          <w:sz w:val="20"/>
        </w:rPr>
      </w:pPr>
      <w:r w:rsidRPr="00215DFF">
        <w:rPr>
          <w:rFonts w:ascii="Century Gothic" w:hAnsi="Century Gothic"/>
          <w:sz w:val="20"/>
        </w:rPr>
        <w:t>The PHA called various departments in the Boston Housing Authority to discuss approaches and procedures adopted to respond to COVID</w:t>
      </w:r>
      <w:r w:rsidR="00655E3E">
        <w:rPr>
          <w:rFonts w:ascii="Century Gothic" w:hAnsi="Century Gothic"/>
          <w:sz w:val="20"/>
        </w:rPr>
        <w:t>-</w:t>
      </w:r>
      <w:r w:rsidRPr="00215DFF">
        <w:rPr>
          <w:rFonts w:ascii="Century Gothic" w:hAnsi="Century Gothic"/>
          <w:sz w:val="20"/>
        </w:rPr>
        <w:t xml:space="preserve">19. </w:t>
      </w:r>
    </w:p>
    <w:p w14:paraId="702B6801" w14:textId="294D46C9" w:rsidR="00215DFF" w:rsidRDefault="00215DFF" w:rsidP="00215DFF">
      <w:pPr>
        <w:pStyle w:val="ListParagraph"/>
        <w:numPr>
          <w:ilvl w:val="1"/>
          <w:numId w:val="1"/>
        </w:numPr>
        <w:jc w:val="both"/>
        <w:rPr>
          <w:rFonts w:ascii="Century Gothic" w:hAnsi="Century Gothic"/>
          <w:sz w:val="20"/>
        </w:rPr>
      </w:pPr>
      <w:r w:rsidRPr="00215DFF">
        <w:rPr>
          <w:rFonts w:ascii="Century Gothic" w:hAnsi="Century Gothic"/>
          <w:sz w:val="20"/>
        </w:rPr>
        <w:t>The PHA continues to speak with the state offices about P</w:t>
      </w:r>
      <w:r w:rsidR="00655E3E">
        <w:rPr>
          <w:rFonts w:ascii="Century Gothic" w:hAnsi="Century Gothic"/>
          <w:sz w:val="20"/>
        </w:rPr>
        <w:t xml:space="preserve">ublic </w:t>
      </w:r>
      <w:r w:rsidRPr="00215DFF">
        <w:rPr>
          <w:rFonts w:ascii="Century Gothic" w:hAnsi="Century Gothic"/>
          <w:sz w:val="20"/>
        </w:rPr>
        <w:t>H</w:t>
      </w:r>
      <w:r w:rsidR="00655E3E">
        <w:rPr>
          <w:rFonts w:ascii="Century Gothic" w:hAnsi="Century Gothic"/>
          <w:sz w:val="20"/>
        </w:rPr>
        <w:t>ousing</w:t>
      </w:r>
      <w:r w:rsidRPr="00215DFF">
        <w:rPr>
          <w:rFonts w:ascii="Century Gothic" w:hAnsi="Century Gothic"/>
          <w:sz w:val="20"/>
        </w:rPr>
        <w:t xml:space="preserve"> successes and challenges such as Commerce </w:t>
      </w:r>
      <w:r w:rsidR="00A00430" w:rsidRPr="00215DFF">
        <w:rPr>
          <w:rFonts w:ascii="Century Gothic" w:hAnsi="Century Gothic"/>
          <w:sz w:val="20"/>
        </w:rPr>
        <w:t>RI.</w:t>
      </w:r>
      <w:r w:rsidRPr="00215DFF">
        <w:rPr>
          <w:rFonts w:ascii="Century Gothic" w:hAnsi="Century Gothic"/>
          <w:sz w:val="20"/>
        </w:rPr>
        <w:t xml:space="preserve"> The State’s Office of Commerce did release a notice about essential workers and as the PHA and the rest of state anticipated a potential state shut down, </w:t>
      </w:r>
      <w:r w:rsidR="00655E3E">
        <w:rPr>
          <w:rFonts w:ascii="Century Gothic" w:hAnsi="Century Gothic"/>
          <w:sz w:val="20"/>
        </w:rPr>
        <w:t>the PHA</w:t>
      </w:r>
      <w:r w:rsidRPr="00215DFF">
        <w:rPr>
          <w:rFonts w:ascii="Century Gothic" w:hAnsi="Century Gothic"/>
          <w:sz w:val="20"/>
        </w:rPr>
        <w:t xml:space="preserve"> studied the information and determined this employee to be essential in alignment with the RI Department of Health’s document “Identifying Critical Infrastructure Employees” dated April 7, 2020.</w:t>
      </w:r>
    </w:p>
    <w:p w14:paraId="0365C5B0" w14:textId="2A93CFB5" w:rsidR="00215DFF" w:rsidRDefault="00215DFF" w:rsidP="00215DFF">
      <w:pPr>
        <w:pStyle w:val="ListParagraph"/>
        <w:numPr>
          <w:ilvl w:val="1"/>
          <w:numId w:val="1"/>
        </w:numPr>
        <w:jc w:val="both"/>
        <w:rPr>
          <w:rFonts w:ascii="Century Gothic" w:hAnsi="Century Gothic"/>
          <w:sz w:val="20"/>
        </w:rPr>
      </w:pPr>
      <w:r w:rsidRPr="00215DFF">
        <w:rPr>
          <w:rFonts w:ascii="Century Gothic" w:hAnsi="Century Gothic"/>
          <w:sz w:val="20"/>
        </w:rPr>
        <w:t>(</w:t>
      </w:r>
      <w:r w:rsidRPr="00655E3E">
        <w:rPr>
          <w:rFonts w:ascii="Century Gothic" w:hAnsi="Century Gothic"/>
          <w:color w:val="1F497D" w:themeColor="text2"/>
          <w:sz w:val="20"/>
          <w:u w:val="single"/>
        </w:rPr>
        <w:t>https://health.ri.gov/publications/guidelines/Identifying-Essential-Critical-Infrastructure-Workers.pdf</w:t>
      </w:r>
      <w:r w:rsidRPr="00215DFF">
        <w:rPr>
          <w:rFonts w:ascii="Century Gothic" w:hAnsi="Century Gothic"/>
          <w:sz w:val="20"/>
        </w:rPr>
        <w:t xml:space="preserve">), as the employees are performing essential functions in several categories. </w:t>
      </w:r>
      <w:r w:rsidR="00655E3E">
        <w:rPr>
          <w:rFonts w:ascii="Century Gothic" w:hAnsi="Century Gothic"/>
          <w:sz w:val="20"/>
        </w:rPr>
        <w:t>The PHA</w:t>
      </w:r>
      <w:r w:rsidRPr="00215DFF">
        <w:rPr>
          <w:rFonts w:ascii="Century Gothic" w:hAnsi="Century Gothic"/>
          <w:sz w:val="20"/>
        </w:rPr>
        <w:t xml:space="preserve"> provided all employees with a letter in case that shut down did take place.</w:t>
      </w:r>
    </w:p>
    <w:p w14:paraId="4B257486" w14:textId="63EA72A2" w:rsidR="00215DFF" w:rsidRDefault="00215DFF" w:rsidP="00665785">
      <w:pPr>
        <w:pStyle w:val="ListParagraph"/>
        <w:numPr>
          <w:ilvl w:val="0"/>
          <w:numId w:val="30"/>
        </w:numPr>
        <w:jc w:val="both"/>
        <w:rPr>
          <w:rFonts w:ascii="Century Gothic" w:hAnsi="Century Gothic"/>
          <w:sz w:val="20"/>
        </w:rPr>
      </w:pPr>
      <w:r w:rsidRPr="00215DFF">
        <w:rPr>
          <w:rFonts w:ascii="Century Gothic" w:hAnsi="Century Gothic"/>
          <w:sz w:val="20"/>
        </w:rPr>
        <w:t>Workers who support food, shelter, and social services, and other necessities of life for vulnerable groups and individuals, including in-need populations and COVID-19 responders.</w:t>
      </w:r>
    </w:p>
    <w:p w14:paraId="61F0EC32" w14:textId="03BA6321" w:rsidR="00215DFF" w:rsidRDefault="00215DFF" w:rsidP="00665785">
      <w:pPr>
        <w:pStyle w:val="ListParagraph"/>
        <w:numPr>
          <w:ilvl w:val="0"/>
          <w:numId w:val="30"/>
        </w:numPr>
        <w:jc w:val="both"/>
        <w:rPr>
          <w:rFonts w:ascii="Century Gothic" w:hAnsi="Century Gothic"/>
          <w:sz w:val="20"/>
        </w:rPr>
      </w:pPr>
      <w:r w:rsidRPr="00215DFF">
        <w:rPr>
          <w:rFonts w:ascii="Century Gothic" w:hAnsi="Century Gothic"/>
          <w:sz w:val="20"/>
        </w:rPr>
        <w:t>Workers responsible for the property management and maintenance, leasing of residential properties to provide individuals and families with ready access to available housing.</w:t>
      </w:r>
    </w:p>
    <w:p w14:paraId="2079A8FB" w14:textId="3425C62D" w:rsidR="00215DFF" w:rsidRDefault="00215DFF" w:rsidP="00665785">
      <w:pPr>
        <w:pStyle w:val="ListParagraph"/>
        <w:numPr>
          <w:ilvl w:val="0"/>
          <w:numId w:val="30"/>
        </w:numPr>
        <w:jc w:val="both"/>
        <w:rPr>
          <w:rFonts w:ascii="Century Gothic" w:hAnsi="Century Gothic"/>
          <w:sz w:val="20"/>
        </w:rPr>
      </w:pPr>
      <w:r w:rsidRPr="00215DFF">
        <w:rPr>
          <w:rFonts w:ascii="Century Gothic" w:hAnsi="Century Gothic"/>
          <w:sz w:val="20"/>
        </w:rPr>
        <w:t>Security staff who maintain building access control and physical security measures.</w:t>
      </w:r>
    </w:p>
    <w:p w14:paraId="7A7B1455" w14:textId="228B1F09" w:rsidR="00215DFF" w:rsidRPr="00215DFF" w:rsidRDefault="00215DFF" w:rsidP="00215DFF">
      <w:pPr>
        <w:pStyle w:val="ListParagraph"/>
        <w:numPr>
          <w:ilvl w:val="1"/>
          <w:numId w:val="1"/>
        </w:numPr>
        <w:jc w:val="both"/>
        <w:rPr>
          <w:rFonts w:ascii="Century Gothic" w:hAnsi="Century Gothic"/>
          <w:sz w:val="20"/>
        </w:rPr>
      </w:pPr>
      <w:r w:rsidRPr="00215DFF">
        <w:rPr>
          <w:rFonts w:ascii="Century Gothic" w:hAnsi="Century Gothic"/>
          <w:sz w:val="20"/>
        </w:rPr>
        <w:lastRenderedPageBreak/>
        <w:t xml:space="preserve">Recently, the PHA connected with the Department of Health’s Office of Minority Health to discuss trends, challenges, Department of Health’s Infectious Disease team assigned to congregate communities which </w:t>
      </w:r>
      <w:r w:rsidR="00655E3E">
        <w:rPr>
          <w:rFonts w:ascii="Century Gothic" w:hAnsi="Century Gothic"/>
          <w:sz w:val="20"/>
        </w:rPr>
        <w:t>the PHA is</w:t>
      </w:r>
      <w:r w:rsidRPr="00215DFF">
        <w:rPr>
          <w:rFonts w:ascii="Century Gothic" w:hAnsi="Century Gothic"/>
          <w:sz w:val="20"/>
        </w:rPr>
        <w:t xml:space="preserve"> NOT as </w:t>
      </w:r>
      <w:r w:rsidR="00655E3E">
        <w:rPr>
          <w:rFonts w:ascii="Century Gothic" w:hAnsi="Century Gothic"/>
          <w:sz w:val="20"/>
        </w:rPr>
        <w:t>they</w:t>
      </w:r>
      <w:r w:rsidRPr="00215DFF">
        <w:rPr>
          <w:rFonts w:ascii="Century Gothic" w:hAnsi="Century Gothic"/>
          <w:sz w:val="20"/>
        </w:rPr>
        <w:t xml:space="preserve"> are CONDENSED COMMUNITIES. There were three positive cases in a </w:t>
      </w:r>
      <w:r w:rsidR="00655E3E" w:rsidRPr="00215DFF">
        <w:rPr>
          <w:rFonts w:ascii="Century Gothic" w:hAnsi="Century Gothic"/>
          <w:sz w:val="20"/>
        </w:rPr>
        <w:t>building</w:t>
      </w:r>
      <w:r w:rsidRPr="00215DFF">
        <w:rPr>
          <w:rFonts w:ascii="Century Gothic" w:hAnsi="Century Gothic"/>
          <w:sz w:val="20"/>
        </w:rPr>
        <w:t xml:space="preserve"> and without providing any information, they reviewed </w:t>
      </w:r>
      <w:r w:rsidR="00655E3E">
        <w:rPr>
          <w:rFonts w:ascii="Century Gothic" w:hAnsi="Century Gothic"/>
          <w:sz w:val="20"/>
        </w:rPr>
        <w:t>the PHAs</w:t>
      </w:r>
      <w:r w:rsidRPr="00215DFF">
        <w:rPr>
          <w:rFonts w:ascii="Century Gothic" w:hAnsi="Century Gothic"/>
          <w:sz w:val="20"/>
        </w:rPr>
        <w:t xml:space="preserve"> approaches to limit the visitors to the high-rises and disinfecting the </w:t>
      </w:r>
      <w:r w:rsidR="002165DD" w:rsidRPr="00215DFF">
        <w:rPr>
          <w:rFonts w:ascii="Century Gothic" w:hAnsi="Century Gothic"/>
          <w:sz w:val="20"/>
        </w:rPr>
        <w:t>high touch</w:t>
      </w:r>
      <w:r w:rsidRPr="00215DFF">
        <w:rPr>
          <w:rFonts w:ascii="Century Gothic" w:hAnsi="Century Gothic"/>
          <w:sz w:val="20"/>
        </w:rPr>
        <w:t xml:space="preserve"> surfaces along with </w:t>
      </w:r>
      <w:r w:rsidR="00655E3E">
        <w:rPr>
          <w:rFonts w:ascii="Century Gothic" w:hAnsi="Century Gothic"/>
          <w:sz w:val="20"/>
        </w:rPr>
        <w:t>the</w:t>
      </w:r>
      <w:r w:rsidRPr="00215DFF">
        <w:rPr>
          <w:rFonts w:ascii="Century Gothic" w:hAnsi="Century Gothic"/>
          <w:sz w:val="20"/>
        </w:rPr>
        <w:t xml:space="preserve"> messaging and phase 1 and phase 2 planning documents.</w:t>
      </w:r>
    </w:p>
    <w:p w14:paraId="28307CAC" w14:textId="08F34018" w:rsidR="00215DFF" w:rsidRDefault="00655E3E" w:rsidP="00215DFF">
      <w:pPr>
        <w:pStyle w:val="ListParagraph"/>
        <w:ind w:left="1440"/>
        <w:jc w:val="both"/>
        <w:rPr>
          <w:rFonts w:ascii="Century Gothic" w:hAnsi="Century Gothic"/>
          <w:sz w:val="20"/>
        </w:rPr>
      </w:pPr>
      <w:r>
        <w:rPr>
          <w:rFonts w:ascii="Century Gothic" w:hAnsi="Century Gothic"/>
          <w:sz w:val="20"/>
        </w:rPr>
        <w:t>The PHA</w:t>
      </w:r>
      <w:r w:rsidR="00215DFF" w:rsidRPr="00215DFF">
        <w:rPr>
          <w:rFonts w:ascii="Century Gothic" w:hAnsi="Century Gothic"/>
          <w:sz w:val="20"/>
        </w:rPr>
        <w:t xml:space="preserve"> provided a list of </w:t>
      </w:r>
      <w:r>
        <w:rPr>
          <w:rFonts w:ascii="Century Gothic" w:hAnsi="Century Gothic"/>
          <w:sz w:val="20"/>
        </w:rPr>
        <w:t>the</w:t>
      </w:r>
      <w:r w:rsidR="00215DFF" w:rsidRPr="00215DFF">
        <w:rPr>
          <w:rFonts w:ascii="Century Gothic" w:hAnsi="Century Gothic"/>
          <w:sz w:val="20"/>
        </w:rPr>
        <w:t xml:space="preserve"> </w:t>
      </w:r>
      <w:r w:rsidR="002165DD" w:rsidRPr="00215DFF">
        <w:rPr>
          <w:rFonts w:ascii="Century Gothic" w:hAnsi="Century Gothic"/>
          <w:sz w:val="20"/>
        </w:rPr>
        <w:t>high-rise’s</w:t>
      </w:r>
      <w:r w:rsidR="00215DFF" w:rsidRPr="00215DFF">
        <w:rPr>
          <w:rFonts w:ascii="Century Gothic" w:hAnsi="Century Gothic"/>
          <w:sz w:val="20"/>
        </w:rPr>
        <w:t xml:space="preserve"> addresses, the number of units to place our communities on their radar and </w:t>
      </w:r>
      <w:r w:rsidR="002165DD" w:rsidRPr="00215DFF">
        <w:rPr>
          <w:rFonts w:ascii="Century Gothic" w:hAnsi="Century Gothic"/>
          <w:sz w:val="20"/>
        </w:rPr>
        <w:t>opened</w:t>
      </w:r>
      <w:r w:rsidR="00215DFF" w:rsidRPr="00215DFF">
        <w:rPr>
          <w:rFonts w:ascii="Century Gothic" w:hAnsi="Century Gothic"/>
          <w:sz w:val="20"/>
        </w:rPr>
        <w:t xml:space="preserve"> an important line of communications. The PHA is also talking to public health officials and HEZ partners about the potential benefit of hosting a testing site.</w:t>
      </w:r>
    </w:p>
    <w:p w14:paraId="0C93664E" w14:textId="6D58676E" w:rsidR="00F73436" w:rsidRDefault="00130DD4" w:rsidP="00F73436">
      <w:pPr>
        <w:pStyle w:val="ListParagraph"/>
        <w:numPr>
          <w:ilvl w:val="1"/>
          <w:numId w:val="1"/>
        </w:numPr>
        <w:jc w:val="both"/>
        <w:rPr>
          <w:rFonts w:ascii="Century Gothic" w:hAnsi="Century Gothic"/>
          <w:sz w:val="20"/>
        </w:rPr>
      </w:pPr>
      <w:r w:rsidRPr="00130DD4">
        <w:rPr>
          <w:rFonts w:ascii="Century Gothic" w:hAnsi="Century Gothic"/>
          <w:sz w:val="20"/>
        </w:rPr>
        <w:t xml:space="preserve">The PHA is in constant communications with a variety of food partners and resources such as the RI Community Food Bank who is working with the PHA to continue the programs </w:t>
      </w:r>
      <w:r w:rsidR="00E9710C">
        <w:rPr>
          <w:rFonts w:ascii="Century Gothic" w:hAnsi="Century Gothic"/>
          <w:sz w:val="20"/>
        </w:rPr>
        <w:t xml:space="preserve">they </w:t>
      </w:r>
      <w:r w:rsidRPr="00130DD4">
        <w:rPr>
          <w:rFonts w:ascii="Century Gothic" w:hAnsi="Century Gothic"/>
          <w:sz w:val="20"/>
        </w:rPr>
        <w:t xml:space="preserve">used to have, Meals </w:t>
      </w:r>
      <w:r w:rsidR="002165DD" w:rsidRPr="00130DD4">
        <w:rPr>
          <w:rFonts w:ascii="Century Gothic" w:hAnsi="Century Gothic"/>
          <w:sz w:val="20"/>
        </w:rPr>
        <w:t>on</w:t>
      </w:r>
      <w:r w:rsidRPr="00130DD4">
        <w:rPr>
          <w:rFonts w:ascii="Century Gothic" w:hAnsi="Century Gothic"/>
          <w:sz w:val="20"/>
        </w:rPr>
        <w:t xml:space="preserve"> Wheels</w:t>
      </w:r>
      <w:r w:rsidR="00E9710C">
        <w:rPr>
          <w:rFonts w:ascii="Century Gothic" w:hAnsi="Century Gothic"/>
          <w:sz w:val="20"/>
        </w:rPr>
        <w:t>.</w:t>
      </w:r>
      <w:r w:rsidRPr="00130DD4">
        <w:rPr>
          <w:rFonts w:ascii="Century Gothic" w:hAnsi="Century Gothic"/>
          <w:sz w:val="20"/>
        </w:rPr>
        <w:t xml:space="preserve"> City of Providence who recently provided state resource of 300 frozen meals, Sodexo who set up shop to feed families </w:t>
      </w:r>
      <w:r w:rsidR="00E9710C">
        <w:rPr>
          <w:rFonts w:ascii="Century Gothic" w:hAnsi="Century Gothic"/>
          <w:sz w:val="20"/>
        </w:rPr>
        <w:t>twice a</w:t>
      </w:r>
      <w:r w:rsidRPr="00130DD4">
        <w:rPr>
          <w:rFonts w:ascii="Century Gothic" w:hAnsi="Century Gothic"/>
          <w:sz w:val="20"/>
        </w:rPr>
        <w:t xml:space="preserve"> week at 50 Laurel Hill Ave, and YMCA is looking to set up a meal site at Chad Brown-in addition to the current food pantry located next door to the Chad Brown management office.</w:t>
      </w:r>
    </w:p>
    <w:p w14:paraId="0E399F5A" w14:textId="5EB4AF42" w:rsidR="00130DD4" w:rsidRDefault="00130DD4" w:rsidP="00130DD4">
      <w:pPr>
        <w:pStyle w:val="ListParagraph"/>
        <w:numPr>
          <w:ilvl w:val="0"/>
          <w:numId w:val="1"/>
        </w:numPr>
        <w:jc w:val="both"/>
        <w:rPr>
          <w:rFonts w:ascii="Century Gothic" w:hAnsi="Century Gothic"/>
          <w:sz w:val="20"/>
        </w:rPr>
      </w:pPr>
      <w:r>
        <w:rPr>
          <w:rFonts w:ascii="Century Gothic" w:hAnsi="Century Gothic"/>
          <w:b/>
          <w:bCs/>
          <w:sz w:val="20"/>
        </w:rPr>
        <w:t xml:space="preserve">Emergency &amp; Relief Funding: </w:t>
      </w:r>
    </w:p>
    <w:p w14:paraId="198E2062" w14:textId="7C7D004D" w:rsidR="00E9710C" w:rsidRPr="00E9710C" w:rsidRDefault="00130DD4" w:rsidP="00130DD4">
      <w:pPr>
        <w:pStyle w:val="ListParagraph"/>
        <w:numPr>
          <w:ilvl w:val="1"/>
          <w:numId w:val="1"/>
        </w:numPr>
        <w:jc w:val="both"/>
        <w:rPr>
          <w:rFonts w:ascii="Century Gothic" w:hAnsi="Century Gothic"/>
          <w:sz w:val="20"/>
          <w:u w:val="single"/>
        </w:rPr>
      </w:pPr>
      <w:r w:rsidRPr="00E9710C">
        <w:rPr>
          <w:rFonts w:ascii="Century Gothic" w:hAnsi="Century Gothic"/>
          <w:sz w:val="20"/>
          <w:u w:val="single"/>
        </w:rPr>
        <w:t>FEMA</w:t>
      </w:r>
      <w:r w:rsidR="00E9710C">
        <w:rPr>
          <w:rFonts w:ascii="Century Gothic" w:hAnsi="Century Gothic"/>
          <w:sz w:val="20"/>
          <w:u w:val="single"/>
        </w:rPr>
        <w:t>:</w:t>
      </w:r>
    </w:p>
    <w:p w14:paraId="54B46CC3" w14:textId="0AF16277" w:rsidR="00130DD4" w:rsidRDefault="00130DD4" w:rsidP="00E9710C">
      <w:pPr>
        <w:pStyle w:val="ListParagraph"/>
        <w:ind w:left="1440"/>
        <w:jc w:val="both"/>
        <w:rPr>
          <w:rFonts w:ascii="Century Gothic" w:hAnsi="Century Gothic"/>
          <w:sz w:val="20"/>
        </w:rPr>
      </w:pPr>
      <w:r w:rsidRPr="00130DD4">
        <w:rPr>
          <w:rFonts w:ascii="Century Gothic" w:hAnsi="Century Gothic"/>
          <w:sz w:val="20"/>
        </w:rPr>
        <w:t xml:space="preserve">The PHA has submitted </w:t>
      </w:r>
      <w:r w:rsidR="001E3DA3">
        <w:rPr>
          <w:rFonts w:ascii="Century Gothic" w:hAnsi="Century Gothic"/>
          <w:sz w:val="20"/>
        </w:rPr>
        <w:t>their</w:t>
      </w:r>
      <w:r w:rsidRPr="00130DD4">
        <w:rPr>
          <w:rFonts w:ascii="Century Gothic" w:hAnsi="Century Gothic"/>
          <w:sz w:val="20"/>
        </w:rPr>
        <w:t xml:space="preserve"> first request for public assistance to RI </w:t>
      </w:r>
      <w:r w:rsidR="001E3DA3">
        <w:rPr>
          <w:rFonts w:ascii="Century Gothic" w:hAnsi="Century Gothic"/>
          <w:sz w:val="20"/>
        </w:rPr>
        <w:t>F</w:t>
      </w:r>
      <w:r w:rsidRPr="00130DD4">
        <w:rPr>
          <w:rFonts w:ascii="Century Gothic" w:hAnsi="Century Gothic"/>
          <w:sz w:val="20"/>
        </w:rPr>
        <w:t xml:space="preserve">EMA and attended the briefing on </w:t>
      </w:r>
      <w:r w:rsidR="001E3DA3">
        <w:rPr>
          <w:rFonts w:ascii="Century Gothic" w:hAnsi="Century Gothic"/>
          <w:sz w:val="20"/>
        </w:rPr>
        <w:t>April 24</w:t>
      </w:r>
      <w:r w:rsidR="001E3DA3" w:rsidRPr="001E3DA3">
        <w:rPr>
          <w:rFonts w:ascii="Century Gothic" w:hAnsi="Century Gothic"/>
          <w:sz w:val="20"/>
          <w:vertAlign w:val="superscript"/>
        </w:rPr>
        <w:t>th</w:t>
      </w:r>
      <w:r w:rsidRPr="00130DD4">
        <w:rPr>
          <w:rFonts w:ascii="Century Gothic" w:hAnsi="Century Gothic"/>
          <w:sz w:val="20"/>
        </w:rPr>
        <w:t xml:space="preserve"> to gather more information/eligible expenditures and now awaiting more guidance for documentation scheduled for release on </w:t>
      </w:r>
      <w:r w:rsidR="001E3DA3">
        <w:rPr>
          <w:rFonts w:ascii="Century Gothic" w:hAnsi="Century Gothic"/>
          <w:sz w:val="20"/>
        </w:rPr>
        <w:t>May 1</w:t>
      </w:r>
      <w:r w:rsidR="001E3DA3" w:rsidRPr="001E3DA3">
        <w:rPr>
          <w:rFonts w:ascii="Century Gothic" w:hAnsi="Century Gothic"/>
          <w:sz w:val="20"/>
          <w:vertAlign w:val="superscript"/>
        </w:rPr>
        <w:t>st</w:t>
      </w:r>
      <w:r w:rsidRPr="00130DD4">
        <w:rPr>
          <w:rFonts w:ascii="Century Gothic" w:hAnsi="Century Gothic"/>
          <w:sz w:val="20"/>
        </w:rPr>
        <w:t xml:space="preserve">. The pending documents should allow </w:t>
      </w:r>
      <w:r w:rsidR="001E3DA3">
        <w:rPr>
          <w:rFonts w:ascii="Century Gothic" w:hAnsi="Century Gothic"/>
          <w:sz w:val="20"/>
        </w:rPr>
        <w:t>the PHA</w:t>
      </w:r>
      <w:r w:rsidRPr="00130DD4">
        <w:rPr>
          <w:rFonts w:ascii="Century Gothic" w:hAnsi="Century Gothic"/>
          <w:sz w:val="20"/>
        </w:rPr>
        <w:t xml:space="preserve"> to further </w:t>
      </w:r>
      <w:r w:rsidR="001E3DA3">
        <w:rPr>
          <w:rFonts w:ascii="Century Gothic" w:hAnsi="Century Gothic"/>
          <w:sz w:val="20"/>
        </w:rPr>
        <w:t>the</w:t>
      </w:r>
      <w:r w:rsidRPr="00130DD4">
        <w:rPr>
          <w:rFonts w:ascii="Century Gothic" w:hAnsi="Century Gothic"/>
          <w:sz w:val="20"/>
        </w:rPr>
        <w:t xml:space="preserve"> progress and understanding of how the process will work</w:t>
      </w:r>
      <w:r w:rsidR="001E3DA3">
        <w:rPr>
          <w:rFonts w:ascii="Century Gothic" w:hAnsi="Century Gothic"/>
          <w:sz w:val="20"/>
        </w:rPr>
        <w:t>. T</w:t>
      </w:r>
      <w:r w:rsidRPr="00130DD4">
        <w:rPr>
          <w:rFonts w:ascii="Century Gothic" w:hAnsi="Century Gothic"/>
          <w:sz w:val="20"/>
        </w:rPr>
        <w:t xml:space="preserve">he Finance Department has been carefully tracking </w:t>
      </w:r>
      <w:r w:rsidR="001E3DA3">
        <w:rPr>
          <w:rFonts w:ascii="Century Gothic" w:hAnsi="Century Gothic"/>
          <w:sz w:val="20"/>
        </w:rPr>
        <w:t>the PHAs</w:t>
      </w:r>
      <w:r w:rsidRPr="00130DD4">
        <w:rPr>
          <w:rFonts w:ascii="Century Gothic" w:hAnsi="Century Gothic"/>
          <w:sz w:val="20"/>
        </w:rPr>
        <w:t xml:space="preserve"> expenditures related to COVID</w:t>
      </w:r>
      <w:r w:rsidR="001E3DA3">
        <w:rPr>
          <w:rFonts w:ascii="Century Gothic" w:hAnsi="Century Gothic"/>
          <w:sz w:val="20"/>
        </w:rPr>
        <w:t>-19</w:t>
      </w:r>
      <w:r w:rsidRPr="00130DD4">
        <w:rPr>
          <w:rFonts w:ascii="Century Gothic" w:hAnsi="Century Gothic"/>
          <w:sz w:val="20"/>
        </w:rPr>
        <w:t xml:space="preserve"> and </w:t>
      </w:r>
      <w:r w:rsidR="001E3DA3">
        <w:rPr>
          <w:rFonts w:ascii="Century Gothic" w:hAnsi="Century Gothic"/>
          <w:sz w:val="20"/>
        </w:rPr>
        <w:t>the PHA is</w:t>
      </w:r>
      <w:r w:rsidRPr="00130DD4">
        <w:rPr>
          <w:rFonts w:ascii="Century Gothic" w:hAnsi="Century Gothic"/>
          <w:sz w:val="20"/>
        </w:rPr>
        <w:t xml:space="preserve"> preparing to complete the necessary RI EMA form/project worksheets.</w:t>
      </w:r>
    </w:p>
    <w:p w14:paraId="2A2A6DD7" w14:textId="38C4AC25" w:rsidR="00E9710C" w:rsidRPr="00E9710C" w:rsidRDefault="00130DD4" w:rsidP="00130DD4">
      <w:pPr>
        <w:pStyle w:val="ListParagraph"/>
        <w:numPr>
          <w:ilvl w:val="1"/>
          <w:numId w:val="1"/>
        </w:numPr>
        <w:jc w:val="both"/>
        <w:rPr>
          <w:rFonts w:ascii="Century Gothic" w:hAnsi="Century Gothic"/>
          <w:sz w:val="20"/>
          <w:u w:val="single"/>
        </w:rPr>
      </w:pPr>
      <w:r w:rsidRPr="00E9710C">
        <w:rPr>
          <w:rFonts w:ascii="Century Gothic" w:hAnsi="Century Gothic"/>
          <w:sz w:val="20"/>
          <w:u w:val="single"/>
        </w:rPr>
        <w:t>CDBG (resolution)</w:t>
      </w:r>
      <w:r w:rsidR="00E9710C" w:rsidRPr="00E9710C">
        <w:rPr>
          <w:rFonts w:ascii="Century Gothic" w:hAnsi="Century Gothic"/>
          <w:sz w:val="20"/>
          <w:u w:val="single"/>
        </w:rPr>
        <w:t>:</w:t>
      </w:r>
    </w:p>
    <w:p w14:paraId="30A96A7C" w14:textId="4622B77B" w:rsidR="00130DD4" w:rsidRDefault="00130DD4" w:rsidP="00E9710C">
      <w:pPr>
        <w:pStyle w:val="ListParagraph"/>
        <w:ind w:left="1440"/>
        <w:jc w:val="both"/>
        <w:rPr>
          <w:rFonts w:ascii="Century Gothic" w:hAnsi="Century Gothic"/>
          <w:sz w:val="20"/>
        </w:rPr>
      </w:pPr>
      <w:r w:rsidRPr="00130DD4">
        <w:rPr>
          <w:rFonts w:ascii="Century Gothic" w:hAnsi="Century Gothic"/>
          <w:sz w:val="20"/>
        </w:rPr>
        <w:t xml:space="preserve">The PHA is currently working on applications for CDBG funds due on </w:t>
      </w:r>
      <w:r w:rsidR="001E3DA3">
        <w:rPr>
          <w:rFonts w:ascii="Century Gothic" w:hAnsi="Century Gothic"/>
          <w:sz w:val="20"/>
        </w:rPr>
        <w:t>May 1</w:t>
      </w:r>
      <w:r w:rsidR="001E3DA3" w:rsidRPr="001E3DA3">
        <w:rPr>
          <w:rFonts w:ascii="Century Gothic" w:hAnsi="Century Gothic"/>
          <w:sz w:val="20"/>
          <w:vertAlign w:val="superscript"/>
        </w:rPr>
        <w:t>st</w:t>
      </w:r>
      <w:r w:rsidRPr="00130DD4">
        <w:rPr>
          <w:rFonts w:ascii="Century Gothic" w:hAnsi="Century Gothic"/>
          <w:sz w:val="20"/>
        </w:rPr>
        <w:t xml:space="preserve"> for new funding in </w:t>
      </w:r>
      <w:r w:rsidR="001E3DA3">
        <w:rPr>
          <w:rFonts w:ascii="Century Gothic" w:hAnsi="Century Gothic"/>
          <w:sz w:val="20"/>
        </w:rPr>
        <w:t>three</w:t>
      </w:r>
      <w:r w:rsidRPr="00130DD4">
        <w:rPr>
          <w:rFonts w:ascii="Century Gothic" w:hAnsi="Century Gothic"/>
          <w:sz w:val="20"/>
        </w:rPr>
        <w:t xml:space="preserve"> categories in the amount of approx. $160K for</w:t>
      </w:r>
      <w:r w:rsidR="001E3DA3">
        <w:rPr>
          <w:rFonts w:ascii="Century Gothic" w:hAnsi="Century Gothic"/>
          <w:sz w:val="20"/>
        </w:rPr>
        <w:t xml:space="preserve"> </w:t>
      </w:r>
      <w:r w:rsidRPr="00130DD4">
        <w:rPr>
          <w:rFonts w:ascii="Century Gothic" w:hAnsi="Century Gothic"/>
          <w:sz w:val="20"/>
        </w:rPr>
        <w:t xml:space="preserve">Employment &amp; Financial Counseling, Domestic Violence case management </w:t>
      </w:r>
      <w:r w:rsidR="001E3DA3">
        <w:rPr>
          <w:rFonts w:ascii="Century Gothic" w:hAnsi="Century Gothic"/>
          <w:sz w:val="20"/>
        </w:rPr>
        <w:t>&amp;</w:t>
      </w:r>
      <w:r w:rsidRPr="00130DD4">
        <w:rPr>
          <w:rFonts w:ascii="Century Gothic" w:hAnsi="Century Gothic"/>
          <w:sz w:val="20"/>
        </w:rPr>
        <w:t xml:space="preserve"> assistance, and</w:t>
      </w:r>
      <w:r w:rsidR="001E3DA3">
        <w:rPr>
          <w:rFonts w:ascii="Century Gothic" w:hAnsi="Century Gothic"/>
          <w:sz w:val="20"/>
        </w:rPr>
        <w:t xml:space="preserve"> </w:t>
      </w:r>
      <w:r w:rsidRPr="00130DD4">
        <w:rPr>
          <w:rFonts w:ascii="Century Gothic" w:hAnsi="Century Gothic"/>
          <w:sz w:val="20"/>
        </w:rPr>
        <w:t>Food resources.</w:t>
      </w:r>
    </w:p>
    <w:p w14:paraId="09CCA5A6" w14:textId="0AFB920C" w:rsidR="00E9710C" w:rsidRPr="00E9710C" w:rsidRDefault="00130DD4" w:rsidP="00130DD4">
      <w:pPr>
        <w:pStyle w:val="ListParagraph"/>
        <w:numPr>
          <w:ilvl w:val="1"/>
          <w:numId w:val="1"/>
        </w:numPr>
        <w:jc w:val="both"/>
        <w:rPr>
          <w:rFonts w:ascii="Century Gothic" w:hAnsi="Century Gothic"/>
          <w:sz w:val="20"/>
          <w:u w:val="single"/>
        </w:rPr>
      </w:pPr>
      <w:r w:rsidRPr="00E9710C">
        <w:rPr>
          <w:rFonts w:ascii="Century Gothic" w:hAnsi="Century Gothic"/>
          <w:sz w:val="20"/>
          <w:u w:val="single"/>
        </w:rPr>
        <w:t>HUD additional Operating Subsidies and H</w:t>
      </w:r>
      <w:r w:rsidR="002165DD" w:rsidRPr="00E9710C">
        <w:rPr>
          <w:rFonts w:ascii="Century Gothic" w:hAnsi="Century Gothic"/>
          <w:sz w:val="20"/>
          <w:u w:val="single"/>
        </w:rPr>
        <w:t xml:space="preserve">ousing </w:t>
      </w:r>
      <w:r w:rsidRPr="00E9710C">
        <w:rPr>
          <w:rFonts w:ascii="Century Gothic" w:hAnsi="Century Gothic"/>
          <w:sz w:val="20"/>
          <w:u w:val="single"/>
        </w:rPr>
        <w:t>C</w:t>
      </w:r>
      <w:r w:rsidR="002165DD" w:rsidRPr="00E9710C">
        <w:rPr>
          <w:rFonts w:ascii="Century Gothic" w:hAnsi="Century Gothic"/>
          <w:sz w:val="20"/>
          <w:u w:val="single"/>
        </w:rPr>
        <w:t xml:space="preserve">hoice </w:t>
      </w:r>
      <w:r w:rsidRPr="00E9710C">
        <w:rPr>
          <w:rFonts w:ascii="Century Gothic" w:hAnsi="Century Gothic"/>
          <w:sz w:val="20"/>
          <w:u w:val="single"/>
        </w:rPr>
        <w:t>V</w:t>
      </w:r>
      <w:r w:rsidR="002165DD" w:rsidRPr="00E9710C">
        <w:rPr>
          <w:rFonts w:ascii="Century Gothic" w:hAnsi="Century Gothic"/>
          <w:sz w:val="20"/>
          <w:u w:val="single"/>
        </w:rPr>
        <w:t>oucher</w:t>
      </w:r>
      <w:r w:rsidRPr="00E9710C">
        <w:rPr>
          <w:rFonts w:ascii="Century Gothic" w:hAnsi="Century Gothic"/>
          <w:sz w:val="20"/>
          <w:u w:val="single"/>
        </w:rPr>
        <w:t xml:space="preserve"> administrative fees</w:t>
      </w:r>
      <w:r w:rsidR="00E9710C" w:rsidRPr="00E9710C">
        <w:rPr>
          <w:rFonts w:ascii="Century Gothic" w:hAnsi="Century Gothic"/>
          <w:sz w:val="20"/>
          <w:u w:val="single"/>
        </w:rPr>
        <w:t>:</w:t>
      </w:r>
    </w:p>
    <w:p w14:paraId="14F29EF8" w14:textId="26FC89D9" w:rsidR="00130DD4" w:rsidRPr="00130DD4" w:rsidRDefault="0076795C" w:rsidP="00E9710C">
      <w:pPr>
        <w:pStyle w:val="ListParagraph"/>
        <w:ind w:left="1440"/>
        <w:jc w:val="both"/>
        <w:rPr>
          <w:rFonts w:ascii="Century Gothic" w:hAnsi="Century Gothic"/>
          <w:sz w:val="20"/>
        </w:rPr>
      </w:pPr>
      <w:r>
        <w:rPr>
          <w:rFonts w:ascii="Century Gothic" w:hAnsi="Century Gothic"/>
          <w:sz w:val="20"/>
        </w:rPr>
        <w:t>T</w:t>
      </w:r>
      <w:r w:rsidR="00130DD4" w:rsidRPr="00130DD4">
        <w:rPr>
          <w:rFonts w:ascii="Century Gothic" w:hAnsi="Century Gothic"/>
          <w:sz w:val="20"/>
        </w:rPr>
        <w:t xml:space="preserve">he first guidance </w:t>
      </w:r>
      <w:r w:rsidR="00E9710C" w:rsidRPr="00130DD4">
        <w:rPr>
          <w:rFonts w:ascii="Century Gothic" w:hAnsi="Century Gothic"/>
          <w:sz w:val="20"/>
        </w:rPr>
        <w:t>calls</w:t>
      </w:r>
      <w:r w:rsidR="00130DD4" w:rsidRPr="00130DD4">
        <w:rPr>
          <w:rFonts w:ascii="Century Gothic" w:hAnsi="Century Gothic"/>
          <w:sz w:val="20"/>
        </w:rPr>
        <w:t xml:space="preserve"> on Friday, </w:t>
      </w:r>
      <w:r w:rsidR="001C3649">
        <w:rPr>
          <w:rFonts w:ascii="Century Gothic" w:hAnsi="Century Gothic"/>
          <w:sz w:val="20"/>
        </w:rPr>
        <w:t>May 1</w:t>
      </w:r>
      <w:r w:rsidR="001C3649" w:rsidRPr="001C3649">
        <w:rPr>
          <w:rFonts w:ascii="Century Gothic" w:hAnsi="Century Gothic"/>
          <w:sz w:val="20"/>
          <w:vertAlign w:val="superscript"/>
        </w:rPr>
        <w:t>st</w:t>
      </w:r>
      <w:r w:rsidR="001C3649">
        <w:rPr>
          <w:rFonts w:ascii="Century Gothic" w:hAnsi="Century Gothic"/>
          <w:sz w:val="20"/>
        </w:rPr>
        <w:t>.</w:t>
      </w:r>
    </w:p>
    <w:p w14:paraId="471F80E1" w14:textId="77777777" w:rsidR="00130DD4" w:rsidRDefault="00130DD4" w:rsidP="00130DD4">
      <w:pPr>
        <w:pStyle w:val="ListParagraph"/>
        <w:numPr>
          <w:ilvl w:val="0"/>
          <w:numId w:val="1"/>
        </w:numPr>
        <w:jc w:val="both"/>
        <w:rPr>
          <w:rFonts w:ascii="Century Gothic" w:hAnsi="Century Gothic"/>
          <w:sz w:val="20"/>
        </w:rPr>
      </w:pPr>
      <w:r>
        <w:rPr>
          <w:rFonts w:ascii="Century Gothic" w:hAnsi="Century Gothic"/>
          <w:b/>
          <w:bCs/>
          <w:sz w:val="20"/>
        </w:rPr>
        <w:t xml:space="preserve">The main points of Phase Two: </w:t>
      </w:r>
    </w:p>
    <w:p w14:paraId="4A920EC6" w14:textId="77777777" w:rsidR="00130DD4" w:rsidRDefault="00130DD4" w:rsidP="00130DD4">
      <w:pPr>
        <w:pStyle w:val="ListParagraph"/>
        <w:numPr>
          <w:ilvl w:val="1"/>
          <w:numId w:val="1"/>
        </w:numPr>
        <w:jc w:val="both"/>
        <w:rPr>
          <w:rFonts w:ascii="Century Gothic" w:hAnsi="Century Gothic"/>
          <w:sz w:val="20"/>
        </w:rPr>
      </w:pPr>
      <w:r>
        <w:rPr>
          <w:rFonts w:ascii="Century Gothic" w:hAnsi="Century Gothic"/>
          <w:sz w:val="20"/>
        </w:rPr>
        <w:t xml:space="preserve">Communications: </w:t>
      </w:r>
    </w:p>
    <w:p w14:paraId="1CF02A3E" w14:textId="67ABA732" w:rsidR="00130DD4" w:rsidRDefault="00130DD4" w:rsidP="00130DD4">
      <w:pPr>
        <w:pStyle w:val="ListParagraph"/>
        <w:numPr>
          <w:ilvl w:val="0"/>
          <w:numId w:val="29"/>
        </w:numPr>
        <w:jc w:val="both"/>
        <w:rPr>
          <w:rFonts w:ascii="Century Gothic" w:hAnsi="Century Gothic"/>
          <w:sz w:val="20"/>
        </w:rPr>
      </w:pPr>
      <w:r w:rsidRPr="00130DD4">
        <w:rPr>
          <w:rFonts w:ascii="Century Gothic" w:hAnsi="Century Gothic"/>
          <w:sz w:val="20"/>
        </w:rPr>
        <w:t xml:space="preserve">Public Relations: The PHA has prepared a second public statement announcing PHASE 2 with more emphasis on </w:t>
      </w:r>
      <w:r w:rsidR="00D0463E">
        <w:rPr>
          <w:rFonts w:ascii="Century Gothic" w:hAnsi="Century Gothic"/>
          <w:sz w:val="20"/>
        </w:rPr>
        <w:t>the</w:t>
      </w:r>
      <w:r w:rsidRPr="00130DD4">
        <w:rPr>
          <w:rFonts w:ascii="Century Gothic" w:hAnsi="Century Gothic"/>
          <w:sz w:val="20"/>
        </w:rPr>
        <w:t xml:space="preserve"> concerns with the </w:t>
      </w:r>
      <w:r w:rsidR="00E24B4A" w:rsidRPr="00130DD4">
        <w:rPr>
          <w:rFonts w:ascii="Century Gothic" w:hAnsi="Century Gothic"/>
          <w:sz w:val="20"/>
        </w:rPr>
        <w:t>elderly. Disabled</w:t>
      </w:r>
      <w:r w:rsidRPr="00130DD4">
        <w:rPr>
          <w:rFonts w:ascii="Century Gothic" w:hAnsi="Century Gothic"/>
          <w:sz w:val="20"/>
        </w:rPr>
        <w:t xml:space="preserve"> high-rise buildings. This pubic statement will be paired with a memo requesting support from the Governor, Nicole-Alexander Smith and Mayor Elorza in our efforts to limit the spread of COVID</w:t>
      </w:r>
      <w:r w:rsidR="00D0463E">
        <w:rPr>
          <w:rFonts w:ascii="Century Gothic" w:hAnsi="Century Gothic"/>
          <w:sz w:val="20"/>
        </w:rPr>
        <w:t>-</w:t>
      </w:r>
      <w:r w:rsidRPr="00130DD4">
        <w:rPr>
          <w:rFonts w:ascii="Century Gothic" w:hAnsi="Century Gothic"/>
          <w:sz w:val="20"/>
        </w:rPr>
        <w:t>19.</w:t>
      </w:r>
    </w:p>
    <w:p w14:paraId="62A94363" w14:textId="20CC8FE4" w:rsidR="00130DD4" w:rsidRDefault="00130DD4" w:rsidP="00130DD4">
      <w:pPr>
        <w:pStyle w:val="ListParagraph"/>
        <w:numPr>
          <w:ilvl w:val="0"/>
          <w:numId w:val="29"/>
        </w:numPr>
        <w:jc w:val="both"/>
        <w:rPr>
          <w:rFonts w:ascii="Century Gothic" w:hAnsi="Century Gothic"/>
          <w:sz w:val="20"/>
        </w:rPr>
      </w:pPr>
      <w:r w:rsidRPr="00130DD4">
        <w:rPr>
          <w:rFonts w:ascii="Century Gothic" w:hAnsi="Century Gothic"/>
          <w:sz w:val="20"/>
        </w:rPr>
        <w:t>Resident Communications Plan: 1</w:t>
      </w:r>
      <w:r w:rsidR="00D0463E">
        <w:rPr>
          <w:rFonts w:ascii="Century Gothic" w:hAnsi="Century Gothic"/>
          <w:sz w:val="20"/>
        </w:rPr>
        <w:t>)</w:t>
      </w:r>
      <w:r w:rsidRPr="00130DD4">
        <w:rPr>
          <w:rFonts w:ascii="Century Gothic" w:hAnsi="Century Gothic"/>
          <w:sz w:val="20"/>
        </w:rPr>
        <w:t xml:space="preserve"> The PHA took the approach after learning about 1 or 2 cases to send a postcard to residents stating that (1) there are positive cases of COVID</w:t>
      </w:r>
      <w:r w:rsidR="00D0463E">
        <w:rPr>
          <w:rFonts w:ascii="Century Gothic" w:hAnsi="Century Gothic"/>
          <w:sz w:val="20"/>
        </w:rPr>
        <w:t>-19</w:t>
      </w:r>
      <w:r w:rsidRPr="00130DD4">
        <w:rPr>
          <w:rFonts w:ascii="Century Gothic" w:hAnsi="Century Gothic"/>
          <w:sz w:val="20"/>
        </w:rPr>
        <w:t xml:space="preserve"> in all of </w:t>
      </w:r>
      <w:r w:rsidR="00D0463E">
        <w:rPr>
          <w:rFonts w:ascii="Century Gothic" w:hAnsi="Century Gothic"/>
          <w:sz w:val="20"/>
        </w:rPr>
        <w:t>the</w:t>
      </w:r>
      <w:r w:rsidRPr="00130DD4">
        <w:rPr>
          <w:rFonts w:ascii="Century Gothic" w:hAnsi="Century Gothic"/>
          <w:sz w:val="20"/>
        </w:rPr>
        <w:t xml:space="preserve"> communities and NOW more than ever you must be vigilant-reminding them of the orders. 2</w:t>
      </w:r>
      <w:r w:rsidR="00D0463E">
        <w:rPr>
          <w:rFonts w:ascii="Century Gothic" w:hAnsi="Century Gothic"/>
          <w:sz w:val="20"/>
        </w:rPr>
        <w:t>)</w:t>
      </w:r>
      <w:r w:rsidRPr="00130DD4">
        <w:rPr>
          <w:rFonts w:ascii="Century Gothic" w:hAnsi="Century Gothic"/>
          <w:sz w:val="20"/>
        </w:rPr>
        <w:t xml:space="preserve"> The PHA selected a </w:t>
      </w:r>
      <w:r w:rsidR="00D0463E">
        <w:rPr>
          <w:rFonts w:ascii="Century Gothic" w:hAnsi="Century Gothic"/>
          <w:sz w:val="20"/>
        </w:rPr>
        <w:t>ROBO</w:t>
      </w:r>
      <w:r w:rsidRPr="00130DD4">
        <w:rPr>
          <w:rFonts w:ascii="Century Gothic" w:hAnsi="Century Gothic"/>
          <w:sz w:val="20"/>
        </w:rPr>
        <w:t xml:space="preserve"> calling service which will be operational in about 2 weeks.</w:t>
      </w:r>
    </w:p>
    <w:p w14:paraId="17109871" w14:textId="4502852E" w:rsidR="00130DD4" w:rsidRDefault="00130DD4" w:rsidP="00130DD4">
      <w:pPr>
        <w:pStyle w:val="ListParagraph"/>
        <w:numPr>
          <w:ilvl w:val="1"/>
          <w:numId w:val="1"/>
        </w:numPr>
        <w:jc w:val="both"/>
        <w:rPr>
          <w:rFonts w:ascii="Century Gothic" w:hAnsi="Century Gothic"/>
          <w:sz w:val="20"/>
        </w:rPr>
      </w:pPr>
      <w:r w:rsidRPr="00130DD4">
        <w:rPr>
          <w:rFonts w:ascii="Century Gothic" w:hAnsi="Century Gothic"/>
          <w:sz w:val="20"/>
        </w:rPr>
        <w:t>COVID</w:t>
      </w:r>
      <w:r w:rsidR="00D0463E">
        <w:rPr>
          <w:rFonts w:ascii="Century Gothic" w:hAnsi="Century Gothic"/>
          <w:sz w:val="20"/>
        </w:rPr>
        <w:t>-19</w:t>
      </w:r>
      <w:r w:rsidRPr="00130DD4">
        <w:rPr>
          <w:rFonts w:ascii="Century Gothic" w:hAnsi="Century Gothic"/>
          <w:sz w:val="20"/>
        </w:rPr>
        <w:t xml:space="preserve"> LINE On this postcard, also established a PHA COVID</w:t>
      </w:r>
      <w:r w:rsidR="00D0463E">
        <w:rPr>
          <w:rFonts w:ascii="Century Gothic" w:hAnsi="Century Gothic"/>
          <w:sz w:val="20"/>
        </w:rPr>
        <w:t>-19</w:t>
      </w:r>
      <w:r w:rsidRPr="00130DD4">
        <w:rPr>
          <w:rFonts w:ascii="Century Gothic" w:hAnsi="Century Gothic"/>
          <w:sz w:val="20"/>
        </w:rPr>
        <w:t xml:space="preserve"> hotline for any residents if they or anyone in their household that test positive so that they would self-report and </w:t>
      </w:r>
      <w:r w:rsidR="00D0463E">
        <w:rPr>
          <w:rFonts w:ascii="Century Gothic" w:hAnsi="Century Gothic"/>
          <w:sz w:val="20"/>
        </w:rPr>
        <w:t>the PHA</w:t>
      </w:r>
      <w:r w:rsidRPr="00130DD4">
        <w:rPr>
          <w:rFonts w:ascii="Century Gothic" w:hAnsi="Century Gothic"/>
          <w:sz w:val="20"/>
        </w:rPr>
        <w:t xml:space="preserve"> could either assist or connect them with resources. Resident Services and Property Management handle the incoming calls.</w:t>
      </w:r>
    </w:p>
    <w:p w14:paraId="096607F6" w14:textId="3772B148" w:rsidR="00130DD4" w:rsidRDefault="00130DD4" w:rsidP="00130DD4">
      <w:pPr>
        <w:pStyle w:val="ListParagraph"/>
        <w:numPr>
          <w:ilvl w:val="1"/>
          <w:numId w:val="1"/>
        </w:numPr>
        <w:jc w:val="both"/>
        <w:rPr>
          <w:rFonts w:ascii="Century Gothic" w:hAnsi="Century Gothic"/>
          <w:sz w:val="20"/>
        </w:rPr>
      </w:pPr>
      <w:r w:rsidRPr="00130DD4">
        <w:rPr>
          <w:rFonts w:ascii="Century Gothic" w:hAnsi="Century Gothic"/>
          <w:sz w:val="20"/>
        </w:rPr>
        <w:t xml:space="preserve">Emergency Resident Outreach Log has evolved and proven to be a great vehicle to work to serve </w:t>
      </w:r>
      <w:r w:rsidR="00D0463E">
        <w:rPr>
          <w:rFonts w:ascii="Century Gothic" w:hAnsi="Century Gothic"/>
          <w:sz w:val="20"/>
        </w:rPr>
        <w:t>the PHAs</w:t>
      </w:r>
      <w:r w:rsidRPr="00130DD4">
        <w:rPr>
          <w:rFonts w:ascii="Century Gothic" w:hAnsi="Century Gothic"/>
          <w:sz w:val="20"/>
        </w:rPr>
        <w:t xml:space="preserve"> multiplying resident need</w:t>
      </w:r>
      <w:r w:rsidR="00D0463E">
        <w:rPr>
          <w:rFonts w:ascii="Century Gothic" w:hAnsi="Century Gothic"/>
          <w:sz w:val="20"/>
        </w:rPr>
        <w:t>s. T</w:t>
      </w:r>
      <w:r w:rsidRPr="00130DD4">
        <w:rPr>
          <w:rFonts w:ascii="Century Gothic" w:hAnsi="Century Gothic"/>
          <w:sz w:val="20"/>
        </w:rPr>
        <w:t>he most recent wave connecting with residents who work in the medical field, those that need to register for Summer Camp with Providence.</w:t>
      </w:r>
    </w:p>
    <w:p w14:paraId="5C52849E" w14:textId="31824B70" w:rsidR="00130DD4" w:rsidRDefault="00130DD4" w:rsidP="00130DD4">
      <w:pPr>
        <w:pStyle w:val="ListParagraph"/>
        <w:numPr>
          <w:ilvl w:val="1"/>
          <w:numId w:val="1"/>
        </w:numPr>
        <w:jc w:val="both"/>
        <w:rPr>
          <w:rFonts w:ascii="Century Gothic" w:hAnsi="Century Gothic"/>
          <w:sz w:val="20"/>
        </w:rPr>
      </w:pPr>
      <w:r w:rsidRPr="00130DD4">
        <w:rPr>
          <w:rFonts w:ascii="Century Gothic" w:hAnsi="Century Gothic"/>
          <w:sz w:val="20"/>
        </w:rPr>
        <w:lastRenderedPageBreak/>
        <w:t xml:space="preserve">PHA Closed all Playground and basketball courts in </w:t>
      </w:r>
      <w:r w:rsidR="00D0463E">
        <w:rPr>
          <w:rFonts w:ascii="Century Gothic" w:hAnsi="Century Gothic"/>
          <w:sz w:val="20"/>
        </w:rPr>
        <w:t>the</w:t>
      </w:r>
      <w:r w:rsidRPr="00130DD4">
        <w:rPr>
          <w:rFonts w:ascii="Century Gothic" w:hAnsi="Century Gothic"/>
          <w:sz w:val="20"/>
        </w:rPr>
        <w:t xml:space="preserve"> family developments and posted permanent signage.</w:t>
      </w:r>
    </w:p>
    <w:p w14:paraId="4F0782F0" w14:textId="7DC25593" w:rsidR="00130DD4" w:rsidRDefault="00130DD4" w:rsidP="00130DD4">
      <w:pPr>
        <w:pStyle w:val="ListParagraph"/>
        <w:numPr>
          <w:ilvl w:val="1"/>
          <w:numId w:val="1"/>
        </w:numPr>
        <w:jc w:val="both"/>
        <w:rPr>
          <w:rFonts w:ascii="Century Gothic" w:hAnsi="Century Gothic"/>
          <w:sz w:val="20"/>
        </w:rPr>
      </w:pPr>
      <w:r w:rsidRPr="00130DD4">
        <w:rPr>
          <w:rFonts w:ascii="Century Gothic" w:hAnsi="Century Gothic"/>
          <w:sz w:val="20"/>
        </w:rPr>
        <w:t>Employee temperature taking</w:t>
      </w:r>
      <w:r w:rsidR="00D0463E">
        <w:rPr>
          <w:rFonts w:ascii="Century Gothic" w:hAnsi="Century Gothic"/>
          <w:sz w:val="20"/>
        </w:rPr>
        <w:t xml:space="preserve"> </w:t>
      </w:r>
      <w:r w:rsidRPr="00130DD4">
        <w:rPr>
          <w:rFonts w:ascii="Century Gothic" w:hAnsi="Century Gothic"/>
          <w:sz w:val="20"/>
        </w:rPr>
        <w:t>to ensure safety of staff and residents, many businesses are taking employee temperatures before they enter the workplace. The PHA as three stations where all employees who are reporting to work must take a health screening self-certification survey and take their temperatures. If they are exhibiting any signs of illness</w:t>
      </w:r>
      <w:r w:rsidR="00D0463E">
        <w:rPr>
          <w:rFonts w:ascii="Century Gothic" w:hAnsi="Century Gothic"/>
          <w:sz w:val="20"/>
        </w:rPr>
        <w:t>, t</w:t>
      </w:r>
      <w:r w:rsidRPr="00130DD4">
        <w:rPr>
          <w:rFonts w:ascii="Century Gothic" w:hAnsi="Century Gothic"/>
          <w:sz w:val="20"/>
        </w:rPr>
        <w:t>hey are sent home.</w:t>
      </w:r>
    </w:p>
    <w:p w14:paraId="4939CDB6" w14:textId="64F021F9" w:rsidR="00130DD4" w:rsidRDefault="00130DD4" w:rsidP="00130DD4">
      <w:pPr>
        <w:pStyle w:val="ListParagraph"/>
        <w:numPr>
          <w:ilvl w:val="1"/>
          <w:numId w:val="1"/>
        </w:numPr>
        <w:jc w:val="both"/>
        <w:rPr>
          <w:rFonts w:ascii="Century Gothic" w:hAnsi="Century Gothic"/>
          <w:sz w:val="20"/>
        </w:rPr>
      </w:pPr>
      <w:r w:rsidRPr="00130DD4">
        <w:rPr>
          <w:rFonts w:ascii="Century Gothic" w:hAnsi="Century Gothic"/>
          <w:sz w:val="20"/>
        </w:rPr>
        <w:t xml:space="preserve">The vendor services for security and disinfecting services were extended until June. </w:t>
      </w:r>
      <w:r w:rsidR="00D0463E">
        <w:rPr>
          <w:rFonts w:ascii="Century Gothic" w:hAnsi="Century Gothic"/>
          <w:sz w:val="20"/>
        </w:rPr>
        <w:t>The PHA</w:t>
      </w:r>
      <w:r w:rsidRPr="00130DD4">
        <w:rPr>
          <w:rFonts w:ascii="Century Gothic" w:hAnsi="Century Gothic"/>
          <w:sz w:val="20"/>
        </w:rPr>
        <w:t xml:space="preserve"> added a fogging vendor to begin weekly disinfecting services for </w:t>
      </w:r>
      <w:r w:rsidR="00D0463E">
        <w:rPr>
          <w:rFonts w:ascii="Century Gothic" w:hAnsi="Century Gothic"/>
          <w:sz w:val="20"/>
        </w:rPr>
        <w:t>the</w:t>
      </w:r>
      <w:r w:rsidRPr="00130DD4">
        <w:rPr>
          <w:rFonts w:ascii="Century Gothic" w:hAnsi="Century Gothic"/>
          <w:sz w:val="20"/>
        </w:rPr>
        <w:t xml:space="preserve"> ten administrative spaces for staff safety. </w:t>
      </w:r>
      <w:r w:rsidR="00D0463E">
        <w:rPr>
          <w:rFonts w:ascii="Century Gothic" w:hAnsi="Century Gothic"/>
          <w:sz w:val="20"/>
        </w:rPr>
        <w:t>The PHA</w:t>
      </w:r>
      <w:r w:rsidRPr="00130DD4">
        <w:rPr>
          <w:rFonts w:ascii="Century Gothic" w:hAnsi="Century Gothic"/>
          <w:sz w:val="20"/>
        </w:rPr>
        <w:t xml:space="preserve"> then researched </w:t>
      </w:r>
      <w:proofErr w:type="gramStart"/>
      <w:r w:rsidR="00D0463E">
        <w:rPr>
          <w:rFonts w:ascii="Century Gothic" w:hAnsi="Century Gothic"/>
          <w:sz w:val="20"/>
        </w:rPr>
        <w:t>The</w:t>
      </w:r>
      <w:proofErr w:type="gramEnd"/>
      <w:r w:rsidRPr="00130DD4">
        <w:rPr>
          <w:rFonts w:ascii="Century Gothic" w:hAnsi="Century Gothic"/>
          <w:sz w:val="20"/>
        </w:rPr>
        <w:t xml:space="preserve"> current fogging equipment and found that </w:t>
      </w:r>
      <w:r w:rsidR="00D0463E">
        <w:rPr>
          <w:rFonts w:ascii="Century Gothic" w:hAnsi="Century Gothic"/>
          <w:sz w:val="20"/>
        </w:rPr>
        <w:t>they</w:t>
      </w:r>
      <w:r w:rsidRPr="00130DD4">
        <w:rPr>
          <w:rFonts w:ascii="Century Gothic" w:hAnsi="Century Gothic"/>
          <w:sz w:val="20"/>
        </w:rPr>
        <w:t xml:space="preserve"> could fog smaller spaces such as employee vans and vacant units. </w:t>
      </w:r>
      <w:r w:rsidR="00D0463E">
        <w:rPr>
          <w:rFonts w:ascii="Century Gothic" w:hAnsi="Century Gothic"/>
          <w:sz w:val="20"/>
        </w:rPr>
        <w:t>The PHA</w:t>
      </w:r>
      <w:r w:rsidRPr="00130DD4">
        <w:rPr>
          <w:rFonts w:ascii="Century Gothic" w:hAnsi="Century Gothic"/>
          <w:sz w:val="20"/>
        </w:rPr>
        <w:t xml:space="preserve"> established a safe space task force to do regular cleaning of those spaces and keeping them stocked with cleaning supplies.</w:t>
      </w:r>
    </w:p>
    <w:p w14:paraId="1D0B324E" w14:textId="2A437DEE" w:rsidR="00130DD4" w:rsidRDefault="00130DD4" w:rsidP="00130DD4">
      <w:pPr>
        <w:pStyle w:val="ListParagraph"/>
        <w:numPr>
          <w:ilvl w:val="1"/>
          <w:numId w:val="1"/>
        </w:numPr>
        <w:jc w:val="both"/>
        <w:rPr>
          <w:rFonts w:ascii="Century Gothic" w:hAnsi="Century Gothic"/>
          <w:sz w:val="20"/>
        </w:rPr>
      </w:pPr>
      <w:r w:rsidRPr="00130DD4">
        <w:rPr>
          <w:rFonts w:ascii="Century Gothic" w:hAnsi="Century Gothic"/>
          <w:sz w:val="20"/>
        </w:rPr>
        <w:t>In the event an employee must work in the office</w:t>
      </w:r>
      <w:r w:rsidR="00D0463E">
        <w:rPr>
          <w:rFonts w:ascii="Century Gothic" w:hAnsi="Century Gothic"/>
          <w:sz w:val="20"/>
        </w:rPr>
        <w:t xml:space="preserve">, </w:t>
      </w:r>
      <w:r w:rsidRPr="00130DD4">
        <w:rPr>
          <w:rFonts w:ascii="Century Gothic" w:hAnsi="Century Gothic"/>
          <w:sz w:val="20"/>
        </w:rPr>
        <w:t xml:space="preserve">office protocols are very strict and limited to three hours or less and employees cannot come to work without clearance so that </w:t>
      </w:r>
      <w:r w:rsidR="00D0463E">
        <w:rPr>
          <w:rFonts w:ascii="Century Gothic" w:hAnsi="Century Gothic"/>
          <w:sz w:val="20"/>
        </w:rPr>
        <w:t>the PHA</w:t>
      </w:r>
      <w:r w:rsidRPr="00130DD4">
        <w:rPr>
          <w:rFonts w:ascii="Century Gothic" w:hAnsi="Century Gothic"/>
          <w:sz w:val="20"/>
        </w:rPr>
        <w:t xml:space="preserve"> can limit their exposure to each other. </w:t>
      </w:r>
    </w:p>
    <w:p w14:paraId="1E9EE84F" w14:textId="6AF7301E" w:rsidR="00130DD4" w:rsidRDefault="00130DD4" w:rsidP="00130DD4">
      <w:pPr>
        <w:pStyle w:val="ListParagraph"/>
        <w:numPr>
          <w:ilvl w:val="1"/>
          <w:numId w:val="1"/>
        </w:numPr>
        <w:jc w:val="both"/>
        <w:rPr>
          <w:rFonts w:ascii="Century Gothic" w:hAnsi="Century Gothic"/>
          <w:sz w:val="20"/>
        </w:rPr>
      </w:pPr>
      <w:r w:rsidRPr="00130DD4">
        <w:rPr>
          <w:rFonts w:ascii="Century Gothic" w:hAnsi="Century Gothic"/>
          <w:sz w:val="20"/>
        </w:rPr>
        <w:t xml:space="preserve">The PHA was forced to create </w:t>
      </w:r>
      <w:r w:rsidR="00497631">
        <w:rPr>
          <w:rFonts w:ascii="Century Gothic" w:hAnsi="Century Gothic"/>
          <w:sz w:val="20"/>
        </w:rPr>
        <w:t xml:space="preserve">standard operating procedure </w:t>
      </w:r>
      <w:r w:rsidRPr="00130DD4">
        <w:rPr>
          <w:rFonts w:ascii="Century Gothic" w:hAnsi="Century Gothic"/>
          <w:sz w:val="20"/>
        </w:rPr>
        <w:t>for contact tracking.</w:t>
      </w:r>
    </w:p>
    <w:p w14:paraId="23C554F0" w14:textId="6441420E" w:rsidR="00130DD4" w:rsidRDefault="009A6132" w:rsidP="00130DD4">
      <w:pPr>
        <w:pStyle w:val="ListParagraph"/>
        <w:numPr>
          <w:ilvl w:val="1"/>
          <w:numId w:val="1"/>
        </w:numPr>
        <w:jc w:val="both"/>
        <w:rPr>
          <w:rFonts w:ascii="Century Gothic" w:hAnsi="Century Gothic"/>
          <w:sz w:val="20"/>
        </w:rPr>
      </w:pPr>
      <w:r>
        <w:rPr>
          <w:rFonts w:ascii="Century Gothic" w:hAnsi="Century Gothic"/>
          <w:sz w:val="20"/>
        </w:rPr>
        <w:t>T</w:t>
      </w:r>
      <w:r w:rsidR="00130DD4" w:rsidRPr="00130DD4">
        <w:rPr>
          <w:rFonts w:ascii="Century Gothic" w:hAnsi="Century Gothic"/>
          <w:sz w:val="20"/>
        </w:rPr>
        <w:t>he PHA had done very well with acquiring PPE for the PHA staff.</w:t>
      </w:r>
    </w:p>
    <w:p w14:paraId="6B004DDB" w14:textId="69A53668" w:rsidR="00130DD4" w:rsidRDefault="00130DD4" w:rsidP="00130DD4">
      <w:pPr>
        <w:pStyle w:val="ListParagraph"/>
        <w:numPr>
          <w:ilvl w:val="1"/>
          <w:numId w:val="1"/>
        </w:numPr>
        <w:jc w:val="both"/>
        <w:rPr>
          <w:rFonts w:ascii="Century Gothic" w:hAnsi="Century Gothic"/>
          <w:sz w:val="20"/>
        </w:rPr>
      </w:pPr>
      <w:r w:rsidRPr="00130DD4">
        <w:rPr>
          <w:rFonts w:ascii="Century Gothic" w:hAnsi="Century Gothic"/>
          <w:sz w:val="20"/>
        </w:rPr>
        <w:t>The PHA established low risk and high-risk tasks during the pandemic: Safe spaces include office space, grounds, vacant units and anything that does not include social interaction. Emergency work orders, entering the high-rises, and food service delivery are considered high-risk.</w:t>
      </w:r>
    </w:p>
    <w:p w14:paraId="02252E5E" w14:textId="5B457B8A" w:rsidR="00130DD4" w:rsidRDefault="00130DD4" w:rsidP="00130DD4">
      <w:pPr>
        <w:pStyle w:val="ListParagraph"/>
        <w:numPr>
          <w:ilvl w:val="1"/>
          <w:numId w:val="1"/>
        </w:numPr>
        <w:jc w:val="both"/>
        <w:rPr>
          <w:rFonts w:ascii="Century Gothic" w:hAnsi="Century Gothic"/>
          <w:sz w:val="20"/>
        </w:rPr>
      </w:pPr>
      <w:r w:rsidRPr="00130DD4">
        <w:rPr>
          <w:rFonts w:ascii="Century Gothic" w:hAnsi="Century Gothic"/>
          <w:sz w:val="20"/>
        </w:rPr>
        <w:t>Unions: After tracking the O</w:t>
      </w:r>
      <w:r w:rsidR="009A6132">
        <w:rPr>
          <w:rFonts w:ascii="Century Gothic" w:hAnsi="Century Gothic"/>
          <w:sz w:val="20"/>
        </w:rPr>
        <w:t xml:space="preserve">ver </w:t>
      </w:r>
      <w:r w:rsidRPr="00130DD4">
        <w:rPr>
          <w:rFonts w:ascii="Century Gothic" w:hAnsi="Century Gothic"/>
          <w:sz w:val="20"/>
        </w:rPr>
        <w:t>T</w:t>
      </w:r>
      <w:r w:rsidR="009A6132">
        <w:rPr>
          <w:rFonts w:ascii="Century Gothic" w:hAnsi="Century Gothic"/>
          <w:sz w:val="20"/>
        </w:rPr>
        <w:t>ime</w:t>
      </w:r>
      <w:r w:rsidRPr="00130DD4">
        <w:rPr>
          <w:rFonts w:ascii="Century Gothic" w:hAnsi="Century Gothic"/>
          <w:sz w:val="20"/>
        </w:rPr>
        <w:t xml:space="preserve"> cost in the last month, which averaged about $55-$60K per week, the PHA worked closely with the unions to work out flexibilities to pay OT only when the staff is doing high-risk tasks in order to curb expenditures and better position the PHA to be able to stabilize and preserve the PHA’s ranks and fiscal position. The union agreed to this proposal for now</w:t>
      </w:r>
      <w:r w:rsidR="009A6132">
        <w:rPr>
          <w:rFonts w:ascii="Century Gothic" w:hAnsi="Century Gothic"/>
          <w:sz w:val="20"/>
        </w:rPr>
        <w:t xml:space="preserve"> </w:t>
      </w:r>
      <w:r w:rsidRPr="00130DD4">
        <w:rPr>
          <w:rFonts w:ascii="Century Gothic" w:hAnsi="Century Gothic"/>
          <w:sz w:val="20"/>
        </w:rPr>
        <w:t xml:space="preserve">as </w:t>
      </w:r>
      <w:r w:rsidR="009A6132">
        <w:rPr>
          <w:rFonts w:ascii="Century Gothic" w:hAnsi="Century Gothic"/>
          <w:sz w:val="20"/>
        </w:rPr>
        <w:t>the PHA</w:t>
      </w:r>
      <w:r w:rsidRPr="00130DD4">
        <w:rPr>
          <w:rFonts w:ascii="Century Gothic" w:hAnsi="Century Gothic"/>
          <w:sz w:val="20"/>
        </w:rPr>
        <w:t xml:space="preserve"> head</w:t>
      </w:r>
      <w:r w:rsidR="009A6132">
        <w:rPr>
          <w:rFonts w:ascii="Century Gothic" w:hAnsi="Century Gothic"/>
          <w:sz w:val="20"/>
        </w:rPr>
        <w:t>s</w:t>
      </w:r>
      <w:r w:rsidRPr="00130DD4">
        <w:rPr>
          <w:rFonts w:ascii="Century Gothic" w:hAnsi="Century Gothic"/>
          <w:sz w:val="20"/>
        </w:rPr>
        <w:t xml:space="preserve"> toward the uncertainties of the upcoming peak and agreed to work together for the long-term to face the unprecedented challenges ahead.</w:t>
      </w:r>
    </w:p>
    <w:p w14:paraId="2D6FE095" w14:textId="0E12D2FD" w:rsidR="00130DD4" w:rsidRDefault="00130DD4" w:rsidP="00130DD4">
      <w:pPr>
        <w:pStyle w:val="ListParagraph"/>
        <w:numPr>
          <w:ilvl w:val="0"/>
          <w:numId w:val="1"/>
        </w:numPr>
        <w:jc w:val="both"/>
        <w:rPr>
          <w:rFonts w:ascii="Century Gothic" w:hAnsi="Century Gothic"/>
          <w:sz w:val="20"/>
        </w:rPr>
      </w:pPr>
      <w:r>
        <w:rPr>
          <w:rFonts w:ascii="Century Gothic" w:hAnsi="Century Gothic"/>
          <w:b/>
          <w:bCs/>
          <w:sz w:val="20"/>
        </w:rPr>
        <w:t xml:space="preserve">Report: </w:t>
      </w:r>
    </w:p>
    <w:p w14:paraId="0334E7B1" w14:textId="4667B3B6" w:rsidR="00130DD4" w:rsidRDefault="00130DD4" w:rsidP="00130DD4">
      <w:pPr>
        <w:pStyle w:val="ListParagraph"/>
        <w:numPr>
          <w:ilvl w:val="1"/>
          <w:numId w:val="1"/>
        </w:numPr>
        <w:jc w:val="both"/>
        <w:rPr>
          <w:rFonts w:ascii="Century Gothic" w:hAnsi="Century Gothic"/>
          <w:sz w:val="20"/>
        </w:rPr>
      </w:pPr>
      <w:r w:rsidRPr="00130DD4">
        <w:rPr>
          <w:rFonts w:ascii="Century Gothic" w:hAnsi="Century Gothic"/>
          <w:sz w:val="20"/>
        </w:rPr>
        <w:t>The PHA will send honorable member the next COVID</w:t>
      </w:r>
      <w:r w:rsidR="009A6132">
        <w:rPr>
          <w:rFonts w:ascii="Century Gothic" w:hAnsi="Century Gothic"/>
          <w:sz w:val="20"/>
        </w:rPr>
        <w:t>-</w:t>
      </w:r>
      <w:r w:rsidRPr="00130DD4">
        <w:rPr>
          <w:rFonts w:ascii="Century Gothic" w:hAnsi="Century Gothic"/>
          <w:sz w:val="20"/>
        </w:rPr>
        <w:t xml:space="preserve">19 Report for April – May. </w:t>
      </w:r>
      <w:r w:rsidR="009A6132">
        <w:rPr>
          <w:rFonts w:ascii="Century Gothic" w:hAnsi="Century Gothic"/>
          <w:sz w:val="20"/>
        </w:rPr>
        <w:t>K</w:t>
      </w:r>
      <w:r w:rsidRPr="00130DD4">
        <w:rPr>
          <w:rFonts w:ascii="Century Gothic" w:hAnsi="Century Gothic"/>
          <w:sz w:val="20"/>
        </w:rPr>
        <w:t xml:space="preserve">ey </w:t>
      </w:r>
      <w:r w:rsidR="009A6132" w:rsidRPr="00130DD4">
        <w:rPr>
          <w:rFonts w:ascii="Century Gothic" w:hAnsi="Century Gothic"/>
          <w:sz w:val="20"/>
        </w:rPr>
        <w:t>high lights</w:t>
      </w:r>
      <w:r w:rsidRPr="00130DD4">
        <w:rPr>
          <w:rFonts w:ascii="Century Gothic" w:hAnsi="Century Gothic"/>
          <w:sz w:val="20"/>
        </w:rPr>
        <w:t xml:space="preserve"> </w:t>
      </w:r>
      <w:r w:rsidR="009A6132">
        <w:rPr>
          <w:rFonts w:ascii="Century Gothic" w:hAnsi="Century Gothic"/>
          <w:sz w:val="20"/>
        </w:rPr>
        <w:t xml:space="preserve">will be added </w:t>
      </w:r>
      <w:r w:rsidRPr="00130DD4">
        <w:rPr>
          <w:rFonts w:ascii="Century Gothic" w:hAnsi="Century Gothic"/>
          <w:sz w:val="20"/>
        </w:rPr>
        <w:t xml:space="preserve">which are being collected </w:t>
      </w:r>
      <w:r w:rsidR="009A6132">
        <w:rPr>
          <w:rFonts w:ascii="Century Gothic" w:hAnsi="Century Gothic"/>
          <w:sz w:val="20"/>
        </w:rPr>
        <w:t>currently.</w:t>
      </w:r>
    </w:p>
    <w:p w14:paraId="6C1FD6E3" w14:textId="77777777" w:rsidR="00215DFF" w:rsidRPr="00215DFF" w:rsidRDefault="00215DFF" w:rsidP="00215DFF">
      <w:pPr>
        <w:pStyle w:val="ListParagraph"/>
        <w:ind w:left="1440"/>
        <w:jc w:val="both"/>
        <w:rPr>
          <w:rFonts w:ascii="Century Gothic" w:hAnsi="Century Gothic"/>
          <w:sz w:val="20"/>
        </w:rPr>
      </w:pPr>
    </w:p>
    <w:p w14:paraId="12BD681A" w14:textId="5E9713A8" w:rsidR="00065CAA" w:rsidRDefault="00065CAA" w:rsidP="00065CAA">
      <w:pPr>
        <w:jc w:val="both"/>
        <w:rPr>
          <w:rFonts w:ascii="Century Gothic" w:hAnsi="Century Gothic"/>
          <w:bCs/>
          <w:sz w:val="20"/>
        </w:rPr>
      </w:pPr>
    </w:p>
    <w:p w14:paraId="0DB719D5" w14:textId="77777777" w:rsidR="00065CAA" w:rsidRPr="00065CAA" w:rsidRDefault="00065CAA" w:rsidP="00065CAA">
      <w:pPr>
        <w:jc w:val="both"/>
        <w:rPr>
          <w:rFonts w:ascii="Century Gothic" w:hAnsi="Century Gothic"/>
          <w:bCs/>
          <w:sz w:val="20"/>
        </w:rPr>
      </w:pPr>
    </w:p>
    <w:p w14:paraId="5DEF6AB6" w14:textId="6D70BB43" w:rsidR="00FB7883" w:rsidRDefault="00FB7883" w:rsidP="00FB7883">
      <w:pPr>
        <w:jc w:val="both"/>
        <w:rPr>
          <w:rFonts w:ascii="Century Gothic" w:hAnsi="Century Gothic"/>
          <w:b/>
          <w:sz w:val="20"/>
        </w:rPr>
      </w:pPr>
      <w:r w:rsidRPr="00FB7883">
        <w:rPr>
          <w:rFonts w:ascii="Century Gothic" w:hAnsi="Century Gothic"/>
          <w:b/>
          <w:sz w:val="20"/>
        </w:rPr>
        <w:t>RESOLUTIONS:</w:t>
      </w:r>
    </w:p>
    <w:p w14:paraId="5F95143A" w14:textId="50956079" w:rsidR="00FB7883" w:rsidRPr="00FB7883" w:rsidRDefault="00FB7883" w:rsidP="00FB7883">
      <w:pPr>
        <w:jc w:val="both"/>
        <w:rPr>
          <w:rFonts w:ascii="Century Gothic" w:hAnsi="Century Gothic"/>
          <w:b/>
          <w:sz w:val="20"/>
          <w:u w:val="single"/>
        </w:rPr>
      </w:pPr>
      <w:r w:rsidRPr="00FB7883">
        <w:rPr>
          <w:rFonts w:ascii="Century Gothic" w:hAnsi="Century Gothic"/>
          <w:b/>
          <w:sz w:val="20"/>
          <w:u w:val="single"/>
        </w:rPr>
        <w:t xml:space="preserve">Resolution </w:t>
      </w:r>
      <w:r w:rsidRPr="004077EE">
        <w:rPr>
          <w:rFonts w:ascii="Century Gothic" w:hAnsi="Century Gothic"/>
          <w:b/>
          <w:sz w:val="20"/>
          <w:u w:val="single"/>
        </w:rPr>
        <w:t>#</w:t>
      </w:r>
      <w:r w:rsidR="004077EE" w:rsidRPr="004077EE">
        <w:rPr>
          <w:u w:val="single"/>
        </w:rPr>
        <w:t xml:space="preserve"> </w:t>
      </w:r>
      <w:r w:rsidR="004077EE" w:rsidRPr="004077EE">
        <w:rPr>
          <w:rFonts w:ascii="Century Gothic" w:hAnsi="Century Gothic"/>
          <w:b/>
          <w:sz w:val="20"/>
          <w:u w:val="single"/>
        </w:rPr>
        <w:t>4294</w:t>
      </w:r>
      <w:r w:rsidRPr="00FB7883">
        <w:rPr>
          <w:rFonts w:ascii="Century Gothic" w:hAnsi="Century Gothic"/>
          <w:b/>
          <w:sz w:val="20"/>
          <w:u w:val="single"/>
        </w:rPr>
        <w:t xml:space="preserve"> </w:t>
      </w:r>
      <w:r w:rsidR="004077EE">
        <w:rPr>
          <w:rFonts w:ascii="Century Gothic" w:hAnsi="Century Gothic"/>
          <w:b/>
          <w:sz w:val="20"/>
          <w:u w:val="single"/>
        </w:rPr>
        <w:t>A</w:t>
      </w:r>
      <w:r w:rsidR="004077EE" w:rsidRPr="004077EE">
        <w:rPr>
          <w:rFonts w:ascii="Century Gothic" w:hAnsi="Century Gothic"/>
          <w:b/>
          <w:sz w:val="20"/>
          <w:u w:val="single"/>
        </w:rPr>
        <w:t>pprov</w:t>
      </w:r>
      <w:r w:rsidR="004077EE">
        <w:rPr>
          <w:rFonts w:ascii="Century Gothic" w:hAnsi="Century Gothic"/>
          <w:b/>
          <w:sz w:val="20"/>
          <w:u w:val="single"/>
        </w:rPr>
        <w:t>al of</w:t>
      </w:r>
      <w:r w:rsidR="004077EE" w:rsidRPr="004077EE">
        <w:rPr>
          <w:rFonts w:ascii="Century Gothic" w:hAnsi="Century Gothic"/>
          <w:b/>
          <w:sz w:val="20"/>
          <w:u w:val="single"/>
        </w:rPr>
        <w:t xml:space="preserve"> PHA’s Community Development Block Grant Disaster Relief Funding applications to the City of Providence</w:t>
      </w:r>
    </w:p>
    <w:p w14:paraId="7535E0A0" w14:textId="6267E9BE" w:rsidR="00FB7883" w:rsidRPr="00FB7883" w:rsidRDefault="00FB7883" w:rsidP="00FB7883">
      <w:pPr>
        <w:jc w:val="both"/>
        <w:rPr>
          <w:rFonts w:ascii="Century Gothic" w:hAnsi="Century Gothic"/>
          <w:b/>
          <w:sz w:val="20"/>
        </w:rPr>
      </w:pPr>
      <w:bookmarkStart w:id="2" w:name="_Hlk40966816"/>
      <w:r w:rsidRPr="00FB7883">
        <w:rPr>
          <w:rFonts w:ascii="Century Gothic" w:hAnsi="Century Gothic"/>
          <w:b/>
          <w:sz w:val="20"/>
        </w:rPr>
        <w:t xml:space="preserve">Status; </w:t>
      </w:r>
      <w:r w:rsidR="000060D9">
        <w:rPr>
          <w:rFonts w:ascii="Century Gothic" w:hAnsi="Century Gothic"/>
          <w:bCs/>
          <w:sz w:val="20"/>
        </w:rPr>
        <w:t xml:space="preserve">Commissioner </w:t>
      </w:r>
      <w:proofErr w:type="spellStart"/>
      <w:r w:rsidR="004077EE">
        <w:rPr>
          <w:rFonts w:ascii="Century Gothic" w:hAnsi="Century Gothic"/>
          <w:bCs/>
          <w:sz w:val="20"/>
        </w:rPr>
        <w:t>D’Alfonso</w:t>
      </w:r>
      <w:proofErr w:type="spellEnd"/>
      <w:r w:rsidRPr="00FB7883">
        <w:rPr>
          <w:rFonts w:ascii="Century Gothic" w:hAnsi="Century Gothic"/>
          <w:bCs/>
          <w:sz w:val="20"/>
        </w:rPr>
        <w:t xml:space="preserve"> made a motion and </w:t>
      </w:r>
      <w:r w:rsidR="004077EE">
        <w:rPr>
          <w:rFonts w:ascii="Century Gothic" w:hAnsi="Century Gothic"/>
          <w:bCs/>
          <w:sz w:val="20"/>
        </w:rPr>
        <w:t>Commissioner Lee</w:t>
      </w:r>
      <w:r w:rsidRPr="00FB7883">
        <w:rPr>
          <w:rFonts w:ascii="Century Gothic" w:hAnsi="Century Gothic"/>
          <w:bCs/>
          <w:sz w:val="20"/>
        </w:rPr>
        <w:t xml:space="preserve"> seconded the motion.</w:t>
      </w:r>
      <w:r w:rsidR="00B954BB">
        <w:rPr>
          <w:rFonts w:ascii="Century Gothic" w:hAnsi="Century Gothic"/>
          <w:bCs/>
          <w:sz w:val="20"/>
        </w:rPr>
        <w:t xml:space="preserve"> Commissioner Harris </w:t>
      </w:r>
      <w:r w:rsidR="00497631">
        <w:rPr>
          <w:rFonts w:ascii="Century Gothic" w:hAnsi="Century Gothic"/>
          <w:bCs/>
          <w:sz w:val="20"/>
        </w:rPr>
        <w:t>abstained from voting</w:t>
      </w:r>
      <w:r w:rsidR="00B954BB">
        <w:rPr>
          <w:rFonts w:ascii="Century Gothic" w:hAnsi="Century Gothic"/>
          <w:bCs/>
          <w:sz w:val="20"/>
        </w:rPr>
        <w:t>.</w:t>
      </w:r>
    </w:p>
    <w:p w14:paraId="79A639BB" w14:textId="01B53E03" w:rsidR="00B954BB" w:rsidRPr="00FB7883" w:rsidRDefault="00FB7883" w:rsidP="00FB7883">
      <w:pPr>
        <w:jc w:val="both"/>
        <w:rPr>
          <w:rFonts w:ascii="Century Gothic" w:hAnsi="Century Gothic"/>
          <w:b/>
          <w:sz w:val="20"/>
        </w:rPr>
      </w:pPr>
      <w:r w:rsidRPr="00FB7883">
        <w:rPr>
          <w:rFonts w:ascii="Century Gothic" w:hAnsi="Century Gothic"/>
          <w:b/>
          <w:sz w:val="20"/>
        </w:rPr>
        <w:t xml:space="preserve">Votes in favor: Chairman Retsinas, Vice Chairman Ryan, Commissioner Cigna, </w:t>
      </w:r>
      <w:proofErr w:type="spellStart"/>
      <w:r w:rsidRPr="00FB7883">
        <w:rPr>
          <w:rFonts w:ascii="Century Gothic" w:hAnsi="Century Gothic"/>
          <w:b/>
          <w:sz w:val="20"/>
        </w:rPr>
        <w:t>D’Alfonso</w:t>
      </w:r>
      <w:proofErr w:type="spellEnd"/>
      <w:r w:rsidRPr="00FB7883">
        <w:rPr>
          <w:rFonts w:ascii="Century Gothic" w:hAnsi="Century Gothic"/>
          <w:b/>
          <w:sz w:val="20"/>
        </w:rPr>
        <w:t xml:space="preserve">, </w:t>
      </w:r>
      <w:r w:rsidR="00081D47" w:rsidRPr="00FB7883">
        <w:rPr>
          <w:rFonts w:ascii="Century Gothic" w:hAnsi="Century Gothic"/>
          <w:b/>
          <w:sz w:val="20"/>
        </w:rPr>
        <w:t>Doggett, Medina</w:t>
      </w:r>
      <w:r w:rsidRPr="00FB7883">
        <w:rPr>
          <w:rFonts w:ascii="Century Gothic" w:hAnsi="Century Gothic"/>
          <w:b/>
          <w:sz w:val="20"/>
        </w:rPr>
        <w:t>, Lee</w:t>
      </w:r>
      <w:r w:rsidR="000060D9">
        <w:rPr>
          <w:rFonts w:ascii="Century Gothic" w:hAnsi="Century Gothic"/>
          <w:b/>
          <w:sz w:val="20"/>
        </w:rPr>
        <w:t xml:space="preserve">, Giraud, </w:t>
      </w:r>
      <w:r w:rsidRPr="00FB7883">
        <w:rPr>
          <w:rFonts w:ascii="Century Gothic" w:hAnsi="Century Gothic"/>
          <w:b/>
          <w:sz w:val="20"/>
        </w:rPr>
        <w:t>(</w:t>
      </w:r>
      <w:r w:rsidR="00B954BB">
        <w:rPr>
          <w:rFonts w:ascii="Century Gothic" w:hAnsi="Century Gothic"/>
          <w:b/>
          <w:sz w:val="20"/>
        </w:rPr>
        <w:t>8</w:t>
      </w:r>
      <w:r w:rsidRPr="00FB7883">
        <w:rPr>
          <w:rFonts w:ascii="Century Gothic" w:hAnsi="Century Gothic"/>
          <w:b/>
          <w:sz w:val="20"/>
        </w:rPr>
        <w:t>)</w:t>
      </w:r>
    </w:p>
    <w:p w14:paraId="18CCF606" w14:textId="2DBB5790" w:rsidR="00FB7883" w:rsidRDefault="00FB7883" w:rsidP="00FB7883">
      <w:pPr>
        <w:jc w:val="both"/>
        <w:rPr>
          <w:rFonts w:ascii="Century Gothic" w:hAnsi="Century Gothic"/>
          <w:b/>
          <w:sz w:val="20"/>
        </w:rPr>
      </w:pPr>
      <w:r w:rsidRPr="00FB7883">
        <w:rPr>
          <w:rFonts w:ascii="Century Gothic" w:hAnsi="Century Gothic"/>
          <w:b/>
          <w:sz w:val="20"/>
        </w:rPr>
        <w:t>Votes opposed: none</w:t>
      </w:r>
    </w:p>
    <w:p w14:paraId="071AFDD7" w14:textId="1C1F3FF3" w:rsidR="006F2F9D" w:rsidRDefault="006F2F9D" w:rsidP="00FB7883">
      <w:pPr>
        <w:jc w:val="both"/>
        <w:rPr>
          <w:rFonts w:ascii="Century Gothic" w:hAnsi="Century Gothic"/>
          <w:b/>
          <w:sz w:val="20"/>
        </w:rPr>
      </w:pPr>
      <w:r>
        <w:rPr>
          <w:rFonts w:ascii="Century Gothic" w:hAnsi="Century Gothic"/>
          <w:b/>
          <w:sz w:val="20"/>
        </w:rPr>
        <w:t>Abstentions: Harris (1)</w:t>
      </w:r>
    </w:p>
    <w:bookmarkEnd w:id="2"/>
    <w:p w14:paraId="2461A7FC" w14:textId="5176271E" w:rsidR="00FB7883" w:rsidRDefault="00FB7883" w:rsidP="00FB7883">
      <w:pPr>
        <w:jc w:val="both"/>
        <w:rPr>
          <w:rFonts w:ascii="Century Gothic" w:hAnsi="Century Gothic"/>
          <w:b/>
          <w:sz w:val="20"/>
        </w:rPr>
      </w:pPr>
    </w:p>
    <w:p w14:paraId="6BFA685B" w14:textId="77777777" w:rsidR="00B954BB" w:rsidRPr="002168B6" w:rsidRDefault="00B954BB" w:rsidP="00B954BB">
      <w:pPr>
        <w:jc w:val="both"/>
        <w:rPr>
          <w:rFonts w:ascii="Century Gothic" w:hAnsi="Century Gothic"/>
          <w:sz w:val="20"/>
          <w:u w:val="single"/>
        </w:rPr>
      </w:pPr>
      <w:r w:rsidRPr="003931A2">
        <w:rPr>
          <w:rFonts w:ascii="Century Gothic" w:hAnsi="Century Gothic"/>
          <w:b/>
          <w:sz w:val="20"/>
          <w:u w:val="single"/>
        </w:rPr>
        <w:t>Resident Services Sub-Committee</w:t>
      </w:r>
      <w:r w:rsidRPr="003931A2">
        <w:rPr>
          <w:rFonts w:ascii="Century Gothic" w:hAnsi="Century Gothic"/>
          <w:sz w:val="20"/>
          <w:u w:val="single"/>
        </w:rPr>
        <w:t>:</w:t>
      </w:r>
      <w:r w:rsidRPr="002168B6">
        <w:rPr>
          <w:rFonts w:ascii="Century Gothic" w:hAnsi="Century Gothic"/>
          <w:sz w:val="20"/>
          <w:u w:val="single"/>
        </w:rPr>
        <w:t xml:space="preserve"> </w:t>
      </w:r>
      <w:bookmarkStart w:id="3" w:name="HERE"/>
      <w:bookmarkEnd w:id="3"/>
    </w:p>
    <w:p w14:paraId="008252D7" w14:textId="77777777" w:rsidR="00B954BB" w:rsidRPr="00157F03" w:rsidRDefault="00B954BB" w:rsidP="00B954BB">
      <w:pPr>
        <w:jc w:val="both"/>
        <w:rPr>
          <w:rFonts w:ascii="Century Gothic" w:hAnsi="Century Gothic"/>
          <w:sz w:val="20"/>
        </w:rPr>
      </w:pPr>
      <w:r w:rsidRPr="002168B6">
        <w:rPr>
          <w:rFonts w:ascii="Century Gothic" w:hAnsi="Century Gothic"/>
          <w:sz w:val="20"/>
        </w:rPr>
        <w:t xml:space="preserve">Commissioner Cigna reported on the following updates relating to </w:t>
      </w:r>
      <w:r>
        <w:rPr>
          <w:rFonts w:ascii="Century Gothic" w:hAnsi="Century Gothic"/>
          <w:sz w:val="20"/>
        </w:rPr>
        <w:t>R</w:t>
      </w:r>
      <w:r w:rsidRPr="002168B6">
        <w:rPr>
          <w:rFonts w:ascii="Century Gothic" w:hAnsi="Century Gothic"/>
          <w:sz w:val="20"/>
        </w:rPr>
        <w:t xml:space="preserve">esident </w:t>
      </w:r>
      <w:r>
        <w:rPr>
          <w:rFonts w:ascii="Century Gothic" w:hAnsi="Century Gothic"/>
          <w:sz w:val="20"/>
        </w:rPr>
        <w:t>S</w:t>
      </w:r>
      <w:r w:rsidRPr="002168B6">
        <w:rPr>
          <w:rFonts w:ascii="Century Gothic" w:hAnsi="Century Gothic"/>
          <w:sz w:val="20"/>
        </w:rPr>
        <w:t xml:space="preserve">ervices: </w:t>
      </w:r>
    </w:p>
    <w:p w14:paraId="22B0A540" w14:textId="77777777" w:rsidR="00B954BB" w:rsidRPr="002168B6" w:rsidRDefault="00B954BB" w:rsidP="00B954BB">
      <w:pPr>
        <w:pBdr>
          <w:bottom w:val="single" w:sz="4" w:space="1" w:color="auto"/>
        </w:pBdr>
        <w:jc w:val="both"/>
        <w:rPr>
          <w:rFonts w:ascii="Century Gothic" w:hAnsi="Century Gothic"/>
          <w:b/>
          <w:sz w:val="20"/>
        </w:rPr>
      </w:pPr>
      <w:r w:rsidRPr="002168B6">
        <w:rPr>
          <w:rFonts w:ascii="Century Gothic" w:hAnsi="Century Gothic"/>
          <w:b/>
          <w:sz w:val="20"/>
        </w:rPr>
        <w:t>Program Updates / Discussion:</w:t>
      </w:r>
    </w:p>
    <w:p w14:paraId="5CC6B135" w14:textId="77777777" w:rsidR="0032436E" w:rsidRDefault="0032436E" w:rsidP="0032436E">
      <w:pPr>
        <w:pStyle w:val="Default"/>
      </w:pPr>
      <w:r>
        <w:t xml:space="preserve"> </w:t>
      </w:r>
    </w:p>
    <w:p w14:paraId="5771B80C" w14:textId="726B9E20" w:rsidR="0032436E" w:rsidRDefault="0032436E" w:rsidP="006A4399">
      <w:pPr>
        <w:pStyle w:val="Default"/>
        <w:numPr>
          <w:ilvl w:val="0"/>
          <w:numId w:val="31"/>
        </w:numPr>
      </w:pPr>
      <w:r w:rsidRPr="0032436E">
        <w:rPr>
          <w:sz w:val="20"/>
          <w:szCs w:val="20"/>
        </w:rPr>
        <w:t xml:space="preserve">RAB members were being contacted individually twice per week to provide critical information and support to them. This outreach has evolved into several groups calls each week and individual calls. She asked Commissioners who are residents </w:t>
      </w:r>
      <w:proofErr w:type="gramStart"/>
      <w:r w:rsidRPr="0032436E">
        <w:rPr>
          <w:sz w:val="20"/>
          <w:szCs w:val="20"/>
        </w:rPr>
        <w:t>and also</w:t>
      </w:r>
      <w:proofErr w:type="gramEnd"/>
      <w:r w:rsidRPr="0032436E">
        <w:rPr>
          <w:sz w:val="20"/>
          <w:szCs w:val="20"/>
        </w:rPr>
        <w:t xml:space="preserve"> RAB members how this outreach is working for them; Commissioners Doggett and Medina reported the outreach is going well and RAB members are receiving useful information and support. </w:t>
      </w:r>
    </w:p>
    <w:p w14:paraId="332F285F" w14:textId="0DF4B120" w:rsidR="0032436E" w:rsidRPr="0032436E" w:rsidRDefault="00AF2954" w:rsidP="0032436E">
      <w:pPr>
        <w:pStyle w:val="Default"/>
        <w:numPr>
          <w:ilvl w:val="0"/>
          <w:numId w:val="31"/>
        </w:numPr>
        <w:rPr>
          <w:sz w:val="20"/>
          <w:szCs w:val="20"/>
        </w:rPr>
      </w:pPr>
      <w:r>
        <w:rPr>
          <w:sz w:val="20"/>
          <w:szCs w:val="20"/>
        </w:rPr>
        <w:lastRenderedPageBreak/>
        <w:t>The PHA</w:t>
      </w:r>
      <w:r w:rsidR="0032436E" w:rsidRPr="0032436E">
        <w:rPr>
          <w:sz w:val="20"/>
          <w:szCs w:val="20"/>
        </w:rPr>
        <w:t xml:space="preserve"> finds it a bit difficult to serve her residents by phone and although working by phone is difficult, she continues to be able to assist residents with questions about rent payment and interim recertifications. She reported that residents are scared and worried in this crisis period. She related that residents are very thankful for food boxes provided by PHA. She related that PHA’s installation of rent drop-boxes have been very helpful to residents who were worried how to pay rent without PHA offices open</w:t>
      </w:r>
      <w:r w:rsidR="00B954BB" w:rsidRPr="0032436E">
        <w:rPr>
          <w:sz w:val="20"/>
          <w:szCs w:val="20"/>
        </w:rPr>
        <w:t>.</w:t>
      </w:r>
    </w:p>
    <w:p w14:paraId="40769698" w14:textId="4A0A27A5" w:rsidR="0032436E" w:rsidRDefault="00AF2954" w:rsidP="00F04C5A">
      <w:pPr>
        <w:pStyle w:val="Default"/>
        <w:numPr>
          <w:ilvl w:val="0"/>
          <w:numId w:val="31"/>
        </w:numPr>
      </w:pPr>
      <w:r>
        <w:rPr>
          <w:sz w:val="20"/>
          <w:szCs w:val="20"/>
        </w:rPr>
        <w:t>The</w:t>
      </w:r>
      <w:r w:rsidR="0032436E" w:rsidRPr="0032436E">
        <w:rPr>
          <w:sz w:val="20"/>
          <w:szCs w:val="20"/>
        </w:rPr>
        <w:t xml:space="preserve"> that PHA has outreached to residents via phone calls and outreach letters. She reported that PHA has been able to successfully connect with 86% of the people we serve with phone calls. She noted that her staff encounters a range of situations during outreach calls, including one Section 8 participant who expressed an intent at self-harm; the Resident Service Coordinator addressed the situation and secured assistance for the Section 8 participant.</w:t>
      </w:r>
    </w:p>
    <w:p w14:paraId="207C153F" w14:textId="687C2D87" w:rsidR="0032436E" w:rsidRDefault="00AF2954" w:rsidP="0032436E">
      <w:pPr>
        <w:pStyle w:val="Default"/>
        <w:numPr>
          <w:ilvl w:val="0"/>
          <w:numId w:val="31"/>
        </w:numPr>
        <w:rPr>
          <w:sz w:val="20"/>
          <w:szCs w:val="20"/>
        </w:rPr>
      </w:pPr>
      <w:r>
        <w:rPr>
          <w:sz w:val="20"/>
          <w:szCs w:val="20"/>
        </w:rPr>
        <w:t>T</w:t>
      </w:r>
      <w:r w:rsidR="0032436E">
        <w:rPr>
          <w:sz w:val="20"/>
          <w:szCs w:val="20"/>
        </w:rPr>
        <w:t xml:space="preserve">he Department’s efforts to prepare residents for the upcoming end of the JPP HUD grant on 9/30/20. They reported that work began in January to assist residents to prepare for the end of the JPEID and work included outreach meetings with residents to offer planning support, including budgeting and financial literacy training. </w:t>
      </w:r>
    </w:p>
    <w:p w14:paraId="4C61CE91" w14:textId="77777777" w:rsidR="0032436E" w:rsidRPr="0032436E" w:rsidRDefault="0032436E" w:rsidP="0032436E">
      <w:pPr>
        <w:pStyle w:val="Default"/>
        <w:ind w:left="720"/>
        <w:rPr>
          <w:sz w:val="20"/>
          <w:szCs w:val="20"/>
        </w:rPr>
      </w:pPr>
    </w:p>
    <w:p w14:paraId="7B0CE7EC" w14:textId="1F850C02" w:rsidR="00B954BB" w:rsidRPr="00B54ABD" w:rsidRDefault="00B954BB" w:rsidP="00B954BB">
      <w:pPr>
        <w:pStyle w:val="Default"/>
      </w:pPr>
    </w:p>
    <w:p w14:paraId="392A384E" w14:textId="77777777" w:rsidR="00B954BB" w:rsidRPr="00F8013D" w:rsidRDefault="00B954BB" w:rsidP="00B954BB">
      <w:pPr>
        <w:jc w:val="both"/>
        <w:rPr>
          <w:rFonts w:ascii="Century Gothic" w:hAnsi="Century Gothic"/>
          <w:b/>
          <w:bCs/>
          <w:sz w:val="20"/>
          <w:u w:val="single"/>
        </w:rPr>
      </w:pPr>
      <w:r w:rsidRPr="00F8013D">
        <w:rPr>
          <w:rFonts w:ascii="Century Gothic" w:hAnsi="Century Gothic"/>
          <w:b/>
          <w:bCs/>
          <w:sz w:val="20"/>
          <w:u w:val="single"/>
        </w:rPr>
        <w:t>Capital Improvements</w:t>
      </w:r>
      <w:r>
        <w:rPr>
          <w:rFonts w:ascii="Century Gothic" w:hAnsi="Century Gothic"/>
          <w:b/>
          <w:bCs/>
          <w:sz w:val="20"/>
          <w:u w:val="single"/>
        </w:rPr>
        <w:t xml:space="preserve"> Sub-Committee</w:t>
      </w:r>
      <w:r w:rsidRPr="00F8013D">
        <w:rPr>
          <w:rFonts w:ascii="Century Gothic" w:hAnsi="Century Gothic"/>
          <w:b/>
          <w:bCs/>
          <w:sz w:val="20"/>
          <w:u w:val="single"/>
        </w:rPr>
        <w:t>:</w:t>
      </w:r>
    </w:p>
    <w:p w14:paraId="23BECDA6" w14:textId="77777777" w:rsidR="00B954BB" w:rsidRPr="00B54ABD" w:rsidRDefault="00B954BB" w:rsidP="00B954BB">
      <w:pPr>
        <w:jc w:val="both"/>
        <w:rPr>
          <w:rFonts w:ascii="Century Gothic" w:hAnsi="Century Gothic"/>
          <w:bCs/>
          <w:sz w:val="20"/>
        </w:rPr>
      </w:pPr>
      <w:r w:rsidRPr="002070EE">
        <w:rPr>
          <w:rFonts w:ascii="Century Gothic" w:hAnsi="Century Gothic"/>
          <w:bCs/>
          <w:sz w:val="20"/>
        </w:rPr>
        <w:t xml:space="preserve">Commissioner </w:t>
      </w:r>
      <w:proofErr w:type="spellStart"/>
      <w:r>
        <w:rPr>
          <w:rFonts w:ascii="Century Gothic" w:hAnsi="Century Gothic"/>
          <w:bCs/>
          <w:sz w:val="20"/>
        </w:rPr>
        <w:t>D’Alfonso</w:t>
      </w:r>
      <w:proofErr w:type="spellEnd"/>
      <w:r w:rsidRPr="002070EE">
        <w:rPr>
          <w:rFonts w:ascii="Century Gothic" w:hAnsi="Century Gothic"/>
          <w:bCs/>
          <w:sz w:val="20"/>
        </w:rPr>
        <w:t xml:space="preserve"> provided the following summary of Capital Improvements Projects:</w:t>
      </w:r>
    </w:p>
    <w:p w14:paraId="05855632" w14:textId="77777777" w:rsidR="00AF0FE5" w:rsidRPr="00F75BF3" w:rsidRDefault="00AF0FE5" w:rsidP="00AF0FE5">
      <w:pPr>
        <w:numPr>
          <w:ilvl w:val="0"/>
          <w:numId w:val="2"/>
        </w:numPr>
        <w:jc w:val="both"/>
        <w:rPr>
          <w:rFonts w:ascii="Century Gothic" w:hAnsi="Century Gothic"/>
          <w:sz w:val="20"/>
        </w:rPr>
      </w:pPr>
      <w:bookmarkStart w:id="4" w:name="_Hlk16070245"/>
      <w:r w:rsidRPr="00F75BF3">
        <w:rPr>
          <w:rFonts w:ascii="Century Gothic" w:hAnsi="Century Gothic"/>
          <w:sz w:val="20"/>
        </w:rPr>
        <w:t>A low bidder has been identified to replace the roof at 335 Hartford H-rise; a contract will be signed shortly.</w:t>
      </w:r>
    </w:p>
    <w:p w14:paraId="67486F43" w14:textId="77777777" w:rsidR="00AF0FE5" w:rsidRPr="00F75BF3" w:rsidRDefault="00AF0FE5" w:rsidP="00AF0FE5">
      <w:pPr>
        <w:numPr>
          <w:ilvl w:val="0"/>
          <w:numId w:val="2"/>
        </w:numPr>
        <w:jc w:val="both"/>
        <w:rPr>
          <w:rFonts w:ascii="Century Gothic" w:hAnsi="Century Gothic"/>
          <w:sz w:val="20"/>
        </w:rPr>
      </w:pPr>
      <w:r w:rsidRPr="00F75BF3">
        <w:rPr>
          <w:rFonts w:ascii="Century Gothic" w:hAnsi="Century Gothic"/>
          <w:sz w:val="20"/>
        </w:rPr>
        <w:t>The Authority has awarded contracts to vinyl side 4 bldgs at Hartford and 6 duplexes at Scattered Sites; construction to begin shortly.</w:t>
      </w:r>
    </w:p>
    <w:p w14:paraId="60E158E5" w14:textId="77777777" w:rsidR="00AF0FE5" w:rsidRPr="00F75BF3" w:rsidRDefault="00AF0FE5" w:rsidP="00AF0FE5">
      <w:pPr>
        <w:numPr>
          <w:ilvl w:val="0"/>
          <w:numId w:val="2"/>
        </w:numPr>
        <w:jc w:val="both"/>
        <w:rPr>
          <w:rFonts w:ascii="Century Gothic" w:hAnsi="Century Gothic"/>
          <w:sz w:val="20"/>
        </w:rPr>
      </w:pPr>
      <w:r w:rsidRPr="00F75BF3">
        <w:rPr>
          <w:rFonts w:ascii="Century Gothic" w:hAnsi="Century Gothic"/>
          <w:sz w:val="20"/>
        </w:rPr>
        <w:t>A low bidder has been identified to install panic bar hardware on all common stairwell doors at Dexter I and II; funding will be CDBG from the City of Prov. and CFP funds.</w:t>
      </w:r>
    </w:p>
    <w:p w14:paraId="401C3730" w14:textId="77777777" w:rsidR="00AF0FE5" w:rsidRPr="00F75BF3" w:rsidRDefault="00AF0FE5" w:rsidP="00AF0FE5">
      <w:pPr>
        <w:numPr>
          <w:ilvl w:val="0"/>
          <w:numId w:val="2"/>
        </w:numPr>
        <w:jc w:val="both"/>
        <w:rPr>
          <w:rFonts w:ascii="Century Gothic" w:hAnsi="Century Gothic"/>
          <w:sz w:val="20"/>
        </w:rPr>
      </w:pPr>
      <w:r w:rsidRPr="00F75BF3">
        <w:rPr>
          <w:rFonts w:ascii="Century Gothic" w:hAnsi="Century Gothic"/>
          <w:sz w:val="20"/>
        </w:rPr>
        <w:t>A contract has been awarded to replace porches and h-cap ramps at 3 Scattered Site duplexes; construction should start in May.</w:t>
      </w:r>
    </w:p>
    <w:p w14:paraId="157DF8CB" w14:textId="77777777" w:rsidR="00AF0FE5" w:rsidRPr="00F75BF3" w:rsidRDefault="00AF0FE5" w:rsidP="00AF0FE5">
      <w:pPr>
        <w:numPr>
          <w:ilvl w:val="0"/>
          <w:numId w:val="2"/>
        </w:numPr>
        <w:jc w:val="both"/>
        <w:rPr>
          <w:rFonts w:ascii="Century Gothic" w:hAnsi="Century Gothic"/>
          <w:sz w:val="20"/>
        </w:rPr>
      </w:pPr>
      <w:r w:rsidRPr="00F75BF3">
        <w:rPr>
          <w:rFonts w:ascii="Century Gothic" w:hAnsi="Century Gothic"/>
          <w:sz w:val="20"/>
        </w:rPr>
        <w:t>The Authority has procured a roof consultant to assess the roof conditions all bldgs. at Chad and Hartford; a full report is expected shortly.</w:t>
      </w:r>
    </w:p>
    <w:bookmarkEnd w:id="4"/>
    <w:p w14:paraId="1CBE3ABF" w14:textId="77777777" w:rsidR="00AF0FE5" w:rsidRPr="00F75BF3" w:rsidRDefault="00AF0FE5" w:rsidP="00AF0FE5">
      <w:pPr>
        <w:numPr>
          <w:ilvl w:val="0"/>
          <w:numId w:val="2"/>
        </w:numPr>
        <w:jc w:val="both"/>
        <w:rPr>
          <w:rFonts w:ascii="Century Gothic" w:hAnsi="Century Gothic"/>
          <w:sz w:val="20"/>
        </w:rPr>
      </w:pPr>
      <w:r w:rsidRPr="00F75BF3">
        <w:rPr>
          <w:rFonts w:ascii="Century Gothic" w:hAnsi="Century Gothic"/>
          <w:sz w:val="20"/>
        </w:rPr>
        <w:t xml:space="preserve">The Authority will be applying for CDBG money with the COP to replace the sliding doors at Dexter, Parenti and Kilmartin; CFP funds will be needed to supplement the project.  </w:t>
      </w:r>
    </w:p>
    <w:p w14:paraId="48E0714D" w14:textId="77777777" w:rsidR="00AF0FE5" w:rsidRPr="00F75BF3" w:rsidRDefault="00AF0FE5" w:rsidP="00AF0FE5">
      <w:pPr>
        <w:numPr>
          <w:ilvl w:val="0"/>
          <w:numId w:val="2"/>
        </w:numPr>
        <w:jc w:val="both"/>
        <w:rPr>
          <w:rFonts w:ascii="Century Gothic" w:hAnsi="Century Gothic"/>
          <w:sz w:val="20"/>
        </w:rPr>
      </w:pPr>
      <w:r w:rsidRPr="00F75BF3">
        <w:rPr>
          <w:rFonts w:ascii="Century Gothic" w:hAnsi="Century Gothic"/>
          <w:sz w:val="20"/>
        </w:rPr>
        <w:t xml:space="preserve">The Kilmartin elevator modernization project has begun and is in progress; this project is on hold due to COVID-19. </w:t>
      </w:r>
    </w:p>
    <w:p w14:paraId="65676E7D" w14:textId="77777777" w:rsidR="00AF0FE5" w:rsidRPr="00F75BF3" w:rsidRDefault="00AF0FE5" w:rsidP="00AF0FE5">
      <w:pPr>
        <w:numPr>
          <w:ilvl w:val="0"/>
          <w:numId w:val="2"/>
        </w:numPr>
        <w:jc w:val="both"/>
        <w:rPr>
          <w:rFonts w:ascii="Century Gothic" w:hAnsi="Century Gothic"/>
          <w:sz w:val="20"/>
        </w:rPr>
      </w:pPr>
      <w:r w:rsidRPr="00F75BF3">
        <w:rPr>
          <w:rFonts w:ascii="Century Gothic" w:hAnsi="Century Gothic"/>
          <w:sz w:val="20"/>
        </w:rPr>
        <w:t>A contract has been awarded to replace the apt. entrance door locks at Manton; construction date is scheduled for June due to COVID-19.</w:t>
      </w:r>
    </w:p>
    <w:p w14:paraId="4C06913E" w14:textId="77777777" w:rsidR="00AF0FE5" w:rsidRPr="00F75BF3" w:rsidRDefault="00AF0FE5" w:rsidP="00AF0FE5">
      <w:pPr>
        <w:numPr>
          <w:ilvl w:val="0"/>
          <w:numId w:val="2"/>
        </w:numPr>
        <w:jc w:val="both"/>
        <w:rPr>
          <w:rFonts w:ascii="Century Gothic" w:hAnsi="Century Gothic"/>
          <w:sz w:val="20"/>
        </w:rPr>
      </w:pPr>
      <w:r w:rsidRPr="00F75BF3">
        <w:rPr>
          <w:rFonts w:ascii="Century Gothic" w:hAnsi="Century Gothic"/>
          <w:sz w:val="20"/>
        </w:rPr>
        <w:t>The fire alarm/sprinkler installation project at 335 Hartford is approximately 98% complete; completion of this project is expected to be extended due to COVID-19.</w:t>
      </w:r>
    </w:p>
    <w:p w14:paraId="32FEDD94" w14:textId="77777777" w:rsidR="00AF0FE5" w:rsidRPr="00F75BF3" w:rsidRDefault="00AF0FE5" w:rsidP="00AF0FE5">
      <w:pPr>
        <w:numPr>
          <w:ilvl w:val="0"/>
          <w:numId w:val="2"/>
        </w:numPr>
        <w:jc w:val="both"/>
        <w:rPr>
          <w:rFonts w:ascii="Century Gothic" w:hAnsi="Century Gothic"/>
          <w:sz w:val="20"/>
        </w:rPr>
      </w:pPr>
      <w:r w:rsidRPr="00F75BF3">
        <w:rPr>
          <w:rFonts w:ascii="Century Gothic" w:hAnsi="Century Gothic"/>
          <w:sz w:val="20"/>
        </w:rPr>
        <w:t>A bid package was awarded to install automatic sprinklers and fire alarm upgrades to Carroll Towers, Parenti Villa and Dexter Manor; construction may be postponed due to COVID-19</w:t>
      </w:r>
      <w:bookmarkStart w:id="5" w:name="_Hlk38273379"/>
      <w:r w:rsidRPr="00F75BF3">
        <w:rPr>
          <w:rFonts w:ascii="Century Gothic" w:hAnsi="Century Gothic"/>
          <w:sz w:val="20"/>
        </w:rPr>
        <w:t>.</w:t>
      </w:r>
    </w:p>
    <w:bookmarkEnd w:id="5"/>
    <w:p w14:paraId="76873960" w14:textId="77777777" w:rsidR="00AF0FE5" w:rsidRPr="00F75BF3" w:rsidRDefault="00AF0FE5" w:rsidP="00AF0FE5">
      <w:pPr>
        <w:numPr>
          <w:ilvl w:val="0"/>
          <w:numId w:val="2"/>
        </w:numPr>
        <w:jc w:val="both"/>
        <w:rPr>
          <w:rFonts w:ascii="Century Gothic" w:hAnsi="Century Gothic"/>
          <w:sz w:val="20"/>
        </w:rPr>
      </w:pPr>
      <w:r w:rsidRPr="00F75BF3">
        <w:rPr>
          <w:rFonts w:ascii="Century Gothic" w:hAnsi="Century Gothic"/>
          <w:sz w:val="20"/>
        </w:rPr>
        <w:t>Councilman Narducci has presented a check for $33,000 to the Authority towards the young adult fitness park to be built at Chad Brown; CDBG and CFP funds will be used to supplement funding.</w:t>
      </w:r>
    </w:p>
    <w:p w14:paraId="3CB10412" w14:textId="77777777" w:rsidR="00AF0FE5" w:rsidRPr="00F75BF3" w:rsidRDefault="00AF0FE5" w:rsidP="00AF0FE5">
      <w:pPr>
        <w:numPr>
          <w:ilvl w:val="0"/>
          <w:numId w:val="2"/>
        </w:numPr>
        <w:jc w:val="both"/>
        <w:rPr>
          <w:rFonts w:ascii="Century Gothic" w:hAnsi="Century Gothic"/>
          <w:sz w:val="20"/>
        </w:rPr>
      </w:pPr>
      <w:r w:rsidRPr="00F75BF3">
        <w:rPr>
          <w:rFonts w:ascii="Century Gothic" w:hAnsi="Century Gothic"/>
          <w:sz w:val="20"/>
        </w:rPr>
        <w:t xml:space="preserve"> Construction will be starting shortly to build the new tot lot at Hartford Park; this was funded through CDBG and CFP funds.  </w:t>
      </w:r>
    </w:p>
    <w:p w14:paraId="6DF60B77" w14:textId="77777777" w:rsidR="00AF0FE5" w:rsidRPr="00F75BF3" w:rsidRDefault="00AF0FE5" w:rsidP="00AF0FE5">
      <w:pPr>
        <w:numPr>
          <w:ilvl w:val="0"/>
          <w:numId w:val="2"/>
        </w:numPr>
        <w:jc w:val="both"/>
        <w:rPr>
          <w:rFonts w:ascii="Century Gothic" w:hAnsi="Century Gothic"/>
          <w:sz w:val="20"/>
        </w:rPr>
      </w:pPr>
      <w:r w:rsidRPr="00F75BF3">
        <w:rPr>
          <w:rFonts w:ascii="Century Gothic" w:hAnsi="Century Gothic"/>
          <w:sz w:val="20"/>
        </w:rPr>
        <w:t>The Lead Consultant has reviewed all the lead test results and is currently creating the scope of work. This project will be funded through a $975,000 lead grant awarded by HUD for Hartford, Chad/Ad/Sun and Manton; CFP funds will also be used for this project.</w:t>
      </w:r>
    </w:p>
    <w:p w14:paraId="2BB62993" w14:textId="77777777" w:rsidR="00B954BB" w:rsidRDefault="00B954BB" w:rsidP="00B954BB">
      <w:pPr>
        <w:jc w:val="both"/>
        <w:rPr>
          <w:rFonts w:ascii="Century Gothic" w:hAnsi="Century Gothic"/>
          <w:b/>
          <w:bCs/>
          <w:sz w:val="20"/>
          <w:u w:val="single"/>
        </w:rPr>
      </w:pPr>
    </w:p>
    <w:p w14:paraId="0665B4DD" w14:textId="77777777" w:rsidR="00B954BB" w:rsidRPr="00622145" w:rsidRDefault="00B954BB" w:rsidP="00B954BB">
      <w:pPr>
        <w:jc w:val="both"/>
        <w:rPr>
          <w:rFonts w:ascii="Century Gothic" w:hAnsi="Century Gothic"/>
          <w:b/>
          <w:bCs/>
          <w:sz w:val="20"/>
          <w:u w:val="single"/>
        </w:rPr>
      </w:pPr>
      <w:r w:rsidRPr="00622145">
        <w:rPr>
          <w:rFonts w:ascii="Century Gothic" w:hAnsi="Century Gothic"/>
          <w:b/>
          <w:bCs/>
          <w:sz w:val="20"/>
          <w:u w:val="single"/>
        </w:rPr>
        <w:t>Budget &amp; Finance Sub-Committee:</w:t>
      </w:r>
    </w:p>
    <w:p w14:paraId="06D82834" w14:textId="29B0106A" w:rsidR="00B954BB" w:rsidRDefault="00F75BF3" w:rsidP="00B954BB">
      <w:pPr>
        <w:jc w:val="both"/>
        <w:rPr>
          <w:rFonts w:ascii="Century Gothic" w:hAnsi="Century Gothic"/>
          <w:bCs/>
          <w:sz w:val="20"/>
        </w:rPr>
      </w:pPr>
      <w:r>
        <w:rPr>
          <w:rFonts w:ascii="Century Gothic" w:hAnsi="Century Gothic"/>
          <w:bCs/>
          <w:sz w:val="20"/>
        </w:rPr>
        <w:t>Allan Pacific</w:t>
      </w:r>
      <w:r w:rsidR="00B954BB" w:rsidRPr="00162F46">
        <w:rPr>
          <w:rFonts w:ascii="Century Gothic" w:hAnsi="Century Gothic"/>
          <w:bCs/>
          <w:sz w:val="20"/>
        </w:rPr>
        <w:t xml:space="preserve"> updated the board on the following:</w:t>
      </w:r>
    </w:p>
    <w:p w14:paraId="2D8B02EC" w14:textId="77777777" w:rsidR="00B954BB" w:rsidRDefault="00B954BB" w:rsidP="00B954BB">
      <w:pPr>
        <w:jc w:val="both"/>
        <w:rPr>
          <w:rFonts w:ascii="Century Gothic" w:hAnsi="Century Gothic"/>
          <w:b/>
          <w:sz w:val="20"/>
        </w:rPr>
      </w:pPr>
      <w:r w:rsidRPr="00162F46">
        <w:rPr>
          <w:rFonts w:ascii="Century Gothic" w:hAnsi="Century Gothic"/>
          <w:b/>
          <w:sz w:val="20"/>
        </w:rPr>
        <w:t>Financial Overview</w:t>
      </w:r>
    </w:p>
    <w:p w14:paraId="20ACED5B" w14:textId="3D2CB5CD" w:rsidR="00F75BF3" w:rsidRPr="00F75BF3" w:rsidRDefault="00F75BF3" w:rsidP="00F75BF3">
      <w:pPr>
        <w:pStyle w:val="ListParagraph"/>
        <w:numPr>
          <w:ilvl w:val="0"/>
          <w:numId w:val="6"/>
        </w:numPr>
        <w:jc w:val="both"/>
        <w:rPr>
          <w:rFonts w:ascii="Century Gothic" w:hAnsi="Century Gothic"/>
          <w:sz w:val="20"/>
        </w:rPr>
      </w:pPr>
      <w:r w:rsidRPr="00F75BF3">
        <w:rPr>
          <w:rFonts w:ascii="Century Gothic" w:hAnsi="Century Gothic"/>
          <w:sz w:val="20"/>
        </w:rPr>
        <w:t xml:space="preserve">AMPS: March 31 bottom line reflects a YTD </w:t>
      </w:r>
      <w:r w:rsidRPr="00F75BF3">
        <w:rPr>
          <w:rFonts w:ascii="Century Gothic" w:hAnsi="Century Gothic"/>
          <w:i/>
          <w:sz w:val="20"/>
        </w:rPr>
        <w:t>operating</w:t>
      </w:r>
      <w:r w:rsidRPr="00F75BF3">
        <w:rPr>
          <w:rFonts w:ascii="Century Gothic" w:hAnsi="Century Gothic"/>
          <w:sz w:val="20"/>
        </w:rPr>
        <w:t xml:space="preserve"> surplus of $ 2,445,772</w:t>
      </w:r>
    </w:p>
    <w:p w14:paraId="251A71C9" w14:textId="77777777" w:rsidR="00F75BF3" w:rsidRPr="00F75BF3" w:rsidRDefault="00F75BF3" w:rsidP="00F75BF3">
      <w:pPr>
        <w:pStyle w:val="ListParagraph"/>
        <w:numPr>
          <w:ilvl w:val="0"/>
          <w:numId w:val="6"/>
        </w:numPr>
        <w:jc w:val="both"/>
        <w:rPr>
          <w:rFonts w:ascii="Century Gothic" w:hAnsi="Century Gothic"/>
          <w:sz w:val="20"/>
        </w:rPr>
      </w:pPr>
      <w:r w:rsidRPr="00F75BF3">
        <w:rPr>
          <w:rFonts w:ascii="Century Gothic" w:hAnsi="Century Gothic"/>
          <w:sz w:val="20"/>
        </w:rPr>
        <w:t>COCC: showing an operating surplus of $ 116,485</w:t>
      </w:r>
    </w:p>
    <w:p w14:paraId="028BE891" w14:textId="77777777" w:rsidR="00F75BF3" w:rsidRPr="00F75BF3" w:rsidRDefault="00F75BF3" w:rsidP="00F75BF3">
      <w:pPr>
        <w:pStyle w:val="ListParagraph"/>
        <w:numPr>
          <w:ilvl w:val="0"/>
          <w:numId w:val="6"/>
        </w:numPr>
        <w:jc w:val="both"/>
        <w:rPr>
          <w:rFonts w:ascii="Century Gothic" w:hAnsi="Century Gothic"/>
          <w:sz w:val="20"/>
        </w:rPr>
      </w:pPr>
      <w:r w:rsidRPr="00F75BF3">
        <w:rPr>
          <w:rFonts w:ascii="Century Gothic" w:hAnsi="Century Gothic"/>
          <w:sz w:val="20"/>
        </w:rPr>
        <w:t>Section 8 Admin: showing an operating surplus of approximately $ 438,613</w:t>
      </w:r>
    </w:p>
    <w:p w14:paraId="4C65AD29" w14:textId="6F1849BD" w:rsidR="00F75BF3" w:rsidRPr="00F75BF3" w:rsidRDefault="00F75BF3" w:rsidP="00F75BF3">
      <w:pPr>
        <w:pStyle w:val="ListParagraph"/>
        <w:numPr>
          <w:ilvl w:val="0"/>
          <w:numId w:val="6"/>
        </w:numPr>
        <w:jc w:val="both"/>
        <w:rPr>
          <w:rFonts w:ascii="Century Gothic" w:hAnsi="Century Gothic"/>
          <w:sz w:val="20"/>
        </w:rPr>
      </w:pPr>
      <w:r w:rsidRPr="00F75BF3">
        <w:rPr>
          <w:rFonts w:ascii="Century Gothic" w:hAnsi="Century Gothic"/>
          <w:sz w:val="20"/>
        </w:rPr>
        <w:lastRenderedPageBreak/>
        <w:t>Section 8 HAP: has booked $ 119,840 as unspent for the 2020 YTD.</w:t>
      </w:r>
    </w:p>
    <w:p w14:paraId="1C5D70F1" w14:textId="77777777" w:rsidR="00F75BF3" w:rsidRPr="00F75BF3" w:rsidRDefault="00F75BF3" w:rsidP="00F75BF3">
      <w:pPr>
        <w:pBdr>
          <w:bottom w:val="single" w:sz="4" w:space="1" w:color="auto"/>
        </w:pBdr>
        <w:jc w:val="both"/>
        <w:rPr>
          <w:rFonts w:ascii="Century Gothic" w:hAnsi="Century Gothic"/>
          <w:b/>
          <w:color w:val="000000"/>
          <w:sz w:val="20"/>
        </w:rPr>
      </w:pPr>
    </w:p>
    <w:p w14:paraId="5043006B" w14:textId="5DCCFEF2" w:rsidR="00F75BF3" w:rsidRPr="00F75BF3" w:rsidRDefault="00F75BF3" w:rsidP="00F75BF3">
      <w:pPr>
        <w:pBdr>
          <w:bottom w:val="single" w:sz="4" w:space="1" w:color="auto"/>
        </w:pBdr>
        <w:jc w:val="both"/>
        <w:rPr>
          <w:rFonts w:ascii="Century Gothic" w:hAnsi="Century Gothic"/>
          <w:i/>
          <w:color w:val="000000"/>
          <w:sz w:val="20"/>
        </w:rPr>
      </w:pPr>
      <w:r w:rsidRPr="00F75BF3">
        <w:rPr>
          <w:rFonts w:ascii="Century Gothic" w:hAnsi="Century Gothic"/>
          <w:b/>
          <w:color w:val="000000"/>
          <w:sz w:val="20"/>
        </w:rPr>
        <w:t>New Funding Sources Related to COVID 19</w:t>
      </w:r>
    </w:p>
    <w:p w14:paraId="3573EAF4" w14:textId="77777777" w:rsidR="00F75BF3" w:rsidRPr="00F75BF3" w:rsidRDefault="00F75BF3" w:rsidP="00F75BF3">
      <w:pPr>
        <w:pStyle w:val="ListParagraph"/>
        <w:numPr>
          <w:ilvl w:val="0"/>
          <w:numId w:val="37"/>
        </w:numPr>
        <w:jc w:val="both"/>
        <w:rPr>
          <w:rFonts w:ascii="Century Gothic" w:hAnsi="Century Gothic"/>
          <w:sz w:val="20"/>
        </w:rPr>
      </w:pPr>
      <w:r w:rsidRPr="00F75BF3">
        <w:rPr>
          <w:rFonts w:ascii="Century Gothic" w:hAnsi="Century Gothic"/>
          <w:sz w:val="20"/>
        </w:rPr>
        <w:t>$75,000 Grant through Strategy and Development to fund food distribution during the crisis</w:t>
      </w:r>
    </w:p>
    <w:p w14:paraId="3B096390" w14:textId="47C29E06" w:rsidR="00F75BF3" w:rsidRPr="00F75BF3" w:rsidRDefault="00F75BF3" w:rsidP="00F75BF3">
      <w:pPr>
        <w:pStyle w:val="ListParagraph"/>
        <w:numPr>
          <w:ilvl w:val="0"/>
          <w:numId w:val="37"/>
        </w:numPr>
        <w:jc w:val="both"/>
        <w:rPr>
          <w:rFonts w:ascii="Century Gothic" w:hAnsi="Century Gothic"/>
          <w:sz w:val="20"/>
        </w:rPr>
      </w:pPr>
      <w:r w:rsidRPr="00F75BF3">
        <w:rPr>
          <w:rFonts w:ascii="Century Gothic" w:hAnsi="Century Gothic"/>
          <w:sz w:val="20"/>
        </w:rPr>
        <w:t xml:space="preserve"> 2 months of Operating subsidy ($3,000,000)– Available the first week of May</w:t>
      </w:r>
    </w:p>
    <w:p w14:paraId="723D6BBE" w14:textId="1035292B" w:rsidR="00F75BF3" w:rsidRPr="00F75BF3" w:rsidRDefault="00F75BF3" w:rsidP="00F75BF3">
      <w:pPr>
        <w:pStyle w:val="ListParagraph"/>
        <w:numPr>
          <w:ilvl w:val="0"/>
          <w:numId w:val="37"/>
        </w:numPr>
        <w:jc w:val="both"/>
        <w:rPr>
          <w:rFonts w:ascii="Century Gothic" w:hAnsi="Century Gothic"/>
          <w:sz w:val="20"/>
        </w:rPr>
      </w:pPr>
      <w:r w:rsidRPr="00F75BF3">
        <w:rPr>
          <w:rFonts w:ascii="Century Gothic" w:hAnsi="Century Gothic"/>
          <w:sz w:val="20"/>
        </w:rPr>
        <w:t xml:space="preserve"> 2 months of Section 8 Administrative Fee ($400,000) – Funding will be in the beginning of May</w:t>
      </w:r>
    </w:p>
    <w:p w14:paraId="4F41E7CC" w14:textId="77777777" w:rsidR="00B954BB" w:rsidRPr="00F75BF3" w:rsidRDefault="00B954BB" w:rsidP="00B954BB">
      <w:pPr>
        <w:pStyle w:val="ListParagraph"/>
        <w:jc w:val="both"/>
        <w:rPr>
          <w:rFonts w:ascii="Century Gothic" w:hAnsi="Century Gothic"/>
          <w:sz w:val="20"/>
        </w:rPr>
      </w:pPr>
    </w:p>
    <w:p w14:paraId="2E664C89" w14:textId="77777777" w:rsidR="00B954BB" w:rsidRPr="00F75BF3" w:rsidRDefault="00B954BB" w:rsidP="00B954BB">
      <w:pPr>
        <w:jc w:val="both"/>
        <w:rPr>
          <w:rFonts w:ascii="Century Gothic" w:hAnsi="Century Gothic"/>
          <w:b/>
          <w:sz w:val="20"/>
        </w:rPr>
      </w:pPr>
      <w:r w:rsidRPr="00F75BF3">
        <w:rPr>
          <w:rFonts w:ascii="Century Gothic" w:hAnsi="Century Gothic"/>
          <w:b/>
          <w:sz w:val="20"/>
        </w:rPr>
        <w:t>Contract Updates</w:t>
      </w:r>
      <w:r w:rsidRPr="00F75BF3">
        <w:rPr>
          <w:rFonts w:ascii="Century Gothic" w:hAnsi="Century Gothic"/>
          <w:bCs/>
          <w:sz w:val="20"/>
        </w:rPr>
        <w:t xml:space="preserve"> </w:t>
      </w:r>
    </w:p>
    <w:p w14:paraId="342FEA34" w14:textId="28B496AB" w:rsidR="00F75BF3" w:rsidRPr="00F75BF3" w:rsidRDefault="00F75BF3" w:rsidP="00D4013B">
      <w:pPr>
        <w:pStyle w:val="ListParagraph"/>
        <w:numPr>
          <w:ilvl w:val="0"/>
          <w:numId w:val="7"/>
        </w:numPr>
        <w:jc w:val="both"/>
        <w:rPr>
          <w:rFonts w:ascii="Century Gothic" w:hAnsi="Century Gothic"/>
          <w:sz w:val="20"/>
        </w:rPr>
      </w:pPr>
      <w:r w:rsidRPr="00F75BF3">
        <w:rPr>
          <w:rFonts w:ascii="Century Gothic" w:hAnsi="Century Gothic"/>
          <w:sz w:val="20"/>
        </w:rPr>
        <w:t xml:space="preserve">Delta Mechanical – Fire Protection System @ Hartford Tower – 335 Hartford Ave - $1,653,900.  Funding Source is the 2017 Bond Proceeds. </w:t>
      </w:r>
      <w:r w:rsidRPr="00F75BF3">
        <w:rPr>
          <w:rFonts w:ascii="Century Gothic" w:hAnsi="Century Gothic"/>
          <w:b/>
          <w:sz w:val="20"/>
        </w:rPr>
        <w:t>Payments processed: $1,512,067.49 to date</w:t>
      </w:r>
    </w:p>
    <w:p w14:paraId="6E19CB5E" w14:textId="76D07A45" w:rsidR="00F75BF3" w:rsidRPr="00F75BF3" w:rsidRDefault="00F75BF3" w:rsidP="0025076F">
      <w:pPr>
        <w:pStyle w:val="ListParagraph"/>
        <w:numPr>
          <w:ilvl w:val="0"/>
          <w:numId w:val="7"/>
        </w:numPr>
        <w:jc w:val="both"/>
        <w:rPr>
          <w:rFonts w:ascii="Century Gothic" w:hAnsi="Century Gothic"/>
          <w:b/>
          <w:sz w:val="20"/>
          <w:u w:val="single"/>
        </w:rPr>
      </w:pPr>
      <w:r w:rsidRPr="00F75BF3">
        <w:rPr>
          <w:rFonts w:ascii="Century Gothic" w:hAnsi="Century Gothic"/>
          <w:i/>
          <w:sz w:val="20"/>
        </w:rPr>
        <w:t xml:space="preserve"> </w:t>
      </w:r>
      <w:r w:rsidRPr="00F75BF3">
        <w:rPr>
          <w:rFonts w:ascii="Century Gothic" w:hAnsi="Century Gothic"/>
          <w:sz w:val="20"/>
        </w:rPr>
        <w:t xml:space="preserve">Otis Elevator – Elevator Modernization @ Kilmartin Plaza. Funding Source is Bond.  Contract total: $485,000 plus Change Order $120,025.25 = $605025.25.  </w:t>
      </w:r>
      <w:r w:rsidRPr="00F75BF3">
        <w:rPr>
          <w:rFonts w:ascii="Century Gothic" w:hAnsi="Century Gothic"/>
          <w:b/>
          <w:sz w:val="20"/>
        </w:rPr>
        <w:t>Payments processed:  $00.00 total to date</w:t>
      </w:r>
    </w:p>
    <w:p w14:paraId="67A01A1E" w14:textId="5B9EB709" w:rsidR="00F75BF3" w:rsidRPr="00F75BF3" w:rsidRDefault="00F75BF3" w:rsidP="0021723C">
      <w:pPr>
        <w:pStyle w:val="ListParagraph"/>
        <w:numPr>
          <w:ilvl w:val="0"/>
          <w:numId w:val="7"/>
        </w:numPr>
        <w:jc w:val="both"/>
        <w:rPr>
          <w:rFonts w:ascii="Century Gothic" w:hAnsi="Century Gothic"/>
          <w:b/>
          <w:sz w:val="20"/>
          <w:u w:val="single"/>
        </w:rPr>
      </w:pPr>
      <w:r w:rsidRPr="00F75BF3">
        <w:rPr>
          <w:rFonts w:ascii="Century Gothic" w:hAnsi="Century Gothic"/>
          <w:sz w:val="20"/>
        </w:rPr>
        <w:t xml:space="preserve">Otis Elevator – Elevator Modernization @ Dexter Manor.  Funding Source is Bond.  Contract total:  $831,000 </w:t>
      </w:r>
      <w:bookmarkStart w:id="6" w:name="_Hlk37153103"/>
      <w:r w:rsidRPr="00F75BF3">
        <w:rPr>
          <w:rFonts w:ascii="Century Gothic" w:hAnsi="Century Gothic"/>
          <w:b/>
          <w:sz w:val="20"/>
        </w:rPr>
        <w:t>Payments processed:  $00.00 total to date</w:t>
      </w:r>
      <w:bookmarkEnd w:id="6"/>
    </w:p>
    <w:p w14:paraId="7CFE9D34" w14:textId="3DEAA5FD" w:rsidR="00F75BF3" w:rsidRPr="00F75BF3" w:rsidRDefault="00F75BF3" w:rsidP="00502B96">
      <w:pPr>
        <w:pStyle w:val="ListParagraph"/>
        <w:numPr>
          <w:ilvl w:val="0"/>
          <w:numId w:val="7"/>
        </w:numPr>
        <w:jc w:val="both"/>
        <w:rPr>
          <w:rFonts w:ascii="Century Gothic" w:hAnsi="Century Gothic"/>
          <w:b/>
          <w:sz w:val="20"/>
          <w:u w:val="single"/>
        </w:rPr>
      </w:pPr>
      <w:proofErr w:type="spellStart"/>
      <w:r w:rsidRPr="00F75BF3">
        <w:rPr>
          <w:rFonts w:ascii="Century Gothic" w:hAnsi="Century Gothic"/>
          <w:bCs/>
          <w:sz w:val="20"/>
        </w:rPr>
        <w:t>Ahlborg</w:t>
      </w:r>
      <w:proofErr w:type="spellEnd"/>
      <w:r w:rsidRPr="00F75BF3">
        <w:rPr>
          <w:rFonts w:ascii="Century Gothic" w:hAnsi="Century Gothic"/>
          <w:bCs/>
          <w:sz w:val="20"/>
        </w:rPr>
        <w:t xml:space="preserve"> Construction- HP Exterior Renovations - Funding Source CFP 50118.  Contract total is $339,000.</w:t>
      </w:r>
      <w:r w:rsidRPr="00F75BF3">
        <w:rPr>
          <w:rFonts w:ascii="Century Gothic" w:hAnsi="Century Gothic"/>
          <w:b/>
          <w:sz w:val="20"/>
        </w:rPr>
        <w:t xml:space="preserve"> Payments processed:  $00.00 total to date</w:t>
      </w:r>
    </w:p>
    <w:p w14:paraId="479579D9" w14:textId="164CF60E" w:rsidR="00F75BF3" w:rsidRPr="00F75BF3" w:rsidRDefault="00F75BF3" w:rsidP="00100513">
      <w:pPr>
        <w:pStyle w:val="ListParagraph"/>
        <w:numPr>
          <w:ilvl w:val="0"/>
          <w:numId w:val="7"/>
        </w:numPr>
        <w:jc w:val="both"/>
        <w:rPr>
          <w:rFonts w:ascii="Century Gothic" w:hAnsi="Century Gothic"/>
          <w:b/>
          <w:sz w:val="20"/>
          <w:u w:val="single"/>
        </w:rPr>
      </w:pPr>
      <w:r w:rsidRPr="00F75BF3">
        <w:rPr>
          <w:rFonts w:ascii="Century Gothic" w:hAnsi="Century Gothic"/>
          <w:bCs/>
          <w:sz w:val="20"/>
        </w:rPr>
        <w:t xml:space="preserve">Martone Construction – Scattered Sites Exterior Renovations – Funding Source CFP 50118.  Contract total is $364570. </w:t>
      </w:r>
      <w:r w:rsidRPr="00F75BF3">
        <w:rPr>
          <w:rFonts w:ascii="Century Gothic" w:hAnsi="Century Gothic"/>
          <w:b/>
          <w:sz w:val="20"/>
        </w:rPr>
        <w:t>Payments processed:  $00.00 total to date</w:t>
      </w:r>
    </w:p>
    <w:p w14:paraId="0A1BF81F" w14:textId="340293D9" w:rsidR="00F75BF3" w:rsidRPr="00F75BF3" w:rsidRDefault="00F75BF3" w:rsidP="003C4C81">
      <w:pPr>
        <w:pStyle w:val="ListParagraph"/>
        <w:numPr>
          <w:ilvl w:val="0"/>
          <w:numId w:val="7"/>
        </w:numPr>
        <w:jc w:val="both"/>
        <w:rPr>
          <w:rFonts w:ascii="Century Gothic" w:hAnsi="Century Gothic"/>
          <w:b/>
          <w:sz w:val="20"/>
          <w:u w:val="single"/>
        </w:rPr>
      </w:pPr>
      <w:r w:rsidRPr="00F75BF3">
        <w:rPr>
          <w:rFonts w:ascii="Century Gothic" w:hAnsi="Century Gothic"/>
          <w:bCs/>
          <w:sz w:val="20"/>
        </w:rPr>
        <w:t xml:space="preserve">Focus Technology – Managed IT Services – Funding Source is OPS/COCC.  Contract total is $143,964. </w:t>
      </w:r>
      <w:r w:rsidRPr="00F75BF3">
        <w:rPr>
          <w:rFonts w:ascii="Century Gothic" w:hAnsi="Century Gothic"/>
          <w:b/>
          <w:sz w:val="20"/>
        </w:rPr>
        <w:t>Payments processed:  $00.00 total to date</w:t>
      </w:r>
    </w:p>
    <w:p w14:paraId="1FF8C6D4" w14:textId="0587C2DC" w:rsidR="00F75BF3" w:rsidRPr="00F75BF3" w:rsidRDefault="00F75BF3" w:rsidP="002D15C0">
      <w:pPr>
        <w:pStyle w:val="ListParagraph"/>
        <w:numPr>
          <w:ilvl w:val="0"/>
          <w:numId w:val="7"/>
        </w:numPr>
        <w:jc w:val="both"/>
        <w:rPr>
          <w:rFonts w:ascii="Century Gothic" w:hAnsi="Century Gothic"/>
          <w:b/>
          <w:sz w:val="20"/>
          <w:u w:val="single"/>
        </w:rPr>
      </w:pPr>
      <w:r w:rsidRPr="00F75BF3">
        <w:rPr>
          <w:rFonts w:ascii="Century Gothic" w:hAnsi="Century Gothic"/>
          <w:bCs/>
          <w:sz w:val="20"/>
        </w:rPr>
        <w:t xml:space="preserve">Sole Source Construction – Scattered Sites Porch Rebuilt @ 3 Duplexes. Funding source is CFP 50118.  Contract total is $144,400.  </w:t>
      </w:r>
      <w:bookmarkStart w:id="7" w:name="_Hlk37848071"/>
      <w:r w:rsidRPr="00F75BF3">
        <w:rPr>
          <w:rFonts w:ascii="Century Gothic" w:hAnsi="Century Gothic"/>
          <w:b/>
          <w:sz w:val="20"/>
        </w:rPr>
        <w:t>Payments processed:  $00.00 total to date</w:t>
      </w:r>
      <w:bookmarkEnd w:id="7"/>
    </w:p>
    <w:p w14:paraId="149E2A2B" w14:textId="37E74F03" w:rsidR="00F75BF3" w:rsidRPr="00F75BF3" w:rsidRDefault="00F75BF3" w:rsidP="004E25D4">
      <w:pPr>
        <w:pStyle w:val="ListParagraph"/>
        <w:numPr>
          <w:ilvl w:val="0"/>
          <w:numId w:val="7"/>
        </w:numPr>
        <w:jc w:val="both"/>
        <w:rPr>
          <w:rFonts w:ascii="Century Gothic" w:hAnsi="Century Gothic"/>
          <w:b/>
          <w:sz w:val="20"/>
          <w:u w:val="single"/>
        </w:rPr>
      </w:pPr>
      <w:r w:rsidRPr="00F75BF3">
        <w:rPr>
          <w:rFonts w:ascii="Century Gothic" w:hAnsi="Century Gothic"/>
          <w:bCs/>
          <w:sz w:val="20"/>
        </w:rPr>
        <w:t>Northeast Security- Additional Security for High Rises due to COVID.  Contract total is for $111,540. Funding source is Ops. Payments processed:</w:t>
      </w:r>
      <w:r w:rsidRPr="00F75BF3">
        <w:rPr>
          <w:rFonts w:ascii="Century Gothic" w:hAnsi="Century Gothic"/>
          <w:b/>
          <w:sz w:val="20"/>
        </w:rPr>
        <w:t xml:space="preserve"> Payments processed:  $00.00 total to date</w:t>
      </w:r>
    </w:p>
    <w:p w14:paraId="12C48020" w14:textId="77777777" w:rsidR="00F75BF3" w:rsidRPr="00F75BF3" w:rsidRDefault="00F75BF3" w:rsidP="00F75BF3">
      <w:pPr>
        <w:pStyle w:val="ListParagraph"/>
        <w:numPr>
          <w:ilvl w:val="0"/>
          <w:numId w:val="7"/>
        </w:numPr>
        <w:jc w:val="both"/>
        <w:rPr>
          <w:rFonts w:ascii="Century Gothic" w:hAnsi="Century Gothic"/>
          <w:b/>
          <w:sz w:val="20"/>
          <w:u w:val="single"/>
        </w:rPr>
      </w:pPr>
      <w:proofErr w:type="spellStart"/>
      <w:r w:rsidRPr="00F75BF3">
        <w:rPr>
          <w:rFonts w:ascii="Century Gothic" w:hAnsi="Century Gothic"/>
          <w:bCs/>
          <w:sz w:val="20"/>
        </w:rPr>
        <w:t>PuroClean</w:t>
      </w:r>
      <w:proofErr w:type="spellEnd"/>
      <w:r w:rsidRPr="00F75BF3">
        <w:rPr>
          <w:rFonts w:ascii="Century Gothic" w:hAnsi="Century Gothic"/>
          <w:bCs/>
          <w:sz w:val="20"/>
        </w:rPr>
        <w:t xml:space="preserve"> – COVID related cleaning of high touch common areas in high rises.  Funding Source is Ops.  Contract total is for $202,800.  </w:t>
      </w:r>
      <w:r w:rsidRPr="00F75BF3">
        <w:rPr>
          <w:rFonts w:ascii="Century Gothic" w:hAnsi="Century Gothic"/>
          <w:b/>
          <w:sz w:val="20"/>
        </w:rPr>
        <w:t>Payments processed:  $00.00 total to date</w:t>
      </w:r>
    </w:p>
    <w:p w14:paraId="3A389574" w14:textId="77777777" w:rsidR="00C3722C" w:rsidRDefault="00C3722C" w:rsidP="001F7491">
      <w:pPr>
        <w:jc w:val="both"/>
        <w:rPr>
          <w:rFonts w:ascii="Century Gothic" w:hAnsi="Century Gothic"/>
          <w:b/>
          <w:sz w:val="20"/>
        </w:rPr>
      </w:pPr>
    </w:p>
    <w:p w14:paraId="6F57DFFA" w14:textId="27CA6633" w:rsidR="00B954BB" w:rsidRPr="00C3722C" w:rsidRDefault="00C3722C" w:rsidP="001F7491">
      <w:pPr>
        <w:jc w:val="both"/>
        <w:rPr>
          <w:rFonts w:ascii="Century Gothic" w:hAnsi="Century Gothic"/>
          <w:b/>
          <w:sz w:val="20"/>
          <w:u w:val="single"/>
        </w:rPr>
      </w:pPr>
      <w:r w:rsidRPr="00C3722C">
        <w:rPr>
          <w:rFonts w:ascii="Century Gothic" w:hAnsi="Century Gothic"/>
          <w:b/>
          <w:sz w:val="20"/>
          <w:u w:val="single"/>
        </w:rPr>
        <w:t>CONTRACT FOR APPROVAL: Remove and Replace Roof at Hartford Park Tower by Commercial Roofing with Contracting, Inc using Capital Fund Program funding in the amount of $523,000</w:t>
      </w:r>
    </w:p>
    <w:p w14:paraId="50C95D2F" w14:textId="1F874EA6" w:rsidR="00C3722C" w:rsidRPr="00FB7883" w:rsidRDefault="00C3722C" w:rsidP="00C3722C">
      <w:pPr>
        <w:jc w:val="both"/>
        <w:rPr>
          <w:rFonts w:ascii="Century Gothic" w:hAnsi="Century Gothic"/>
          <w:b/>
          <w:sz w:val="20"/>
        </w:rPr>
      </w:pPr>
      <w:r w:rsidRPr="00FB7883">
        <w:rPr>
          <w:rFonts w:ascii="Century Gothic" w:hAnsi="Century Gothic"/>
          <w:b/>
          <w:sz w:val="20"/>
        </w:rPr>
        <w:t xml:space="preserve">Status; </w:t>
      </w:r>
      <w:r>
        <w:rPr>
          <w:rFonts w:ascii="Century Gothic" w:hAnsi="Century Gothic"/>
          <w:bCs/>
          <w:sz w:val="20"/>
        </w:rPr>
        <w:t>Commissioner Giraud</w:t>
      </w:r>
      <w:r w:rsidRPr="00FB7883">
        <w:rPr>
          <w:rFonts w:ascii="Century Gothic" w:hAnsi="Century Gothic"/>
          <w:bCs/>
          <w:sz w:val="20"/>
        </w:rPr>
        <w:t xml:space="preserve"> made a motion and </w:t>
      </w:r>
      <w:r>
        <w:rPr>
          <w:rFonts w:ascii="Century Gothic" w:hAnsi="Century Gothic"/>
          <w:bCs/>
          <w:sz w:val="20"/>
        </w:rPr>
        <w:t xml:space="preserve">Commissioner </w:t>
      </w:r>
      <w:proofErr w:type="spellStart"/>
      <w:r>
        <w:rPr>
          <w:rFonts w:ascii="Century Gothic" w:hAnsi="Century Gothic"/>
          <w:bCs/>
          <w:sz w:val="20"/>
        </w:rPr>
        <w:t>D’Alfonso</w:t>
      </w:r>
      <w:proofErr w:type="spellEnd"/>
      <w:r w:rsidRPr="00FB7883">
        <w:rPr>
          <w:rFonts w:ascii="Century Gothic" w:hAnsi="Century Gothic"/>
          <w:bCs/>
          <w:sz w:val="20"/>
        </w:rPr>
        <w:t xml:space="preserve"> seconded the motion.</w:t>
      </w:r>
      <w:r>
        <w:rPr>
          <w:rFonts w:ascii="Century Gothic" w:hAnsi="Century Gothic"/>
          <w:bCs/>
          <w:sz w:val="20"/>
        </w:rPr>
        <w:t xml:space="preserve"> </w:t>
      </w:r>
    </w:p>
    <w:p w14:paraId="5808BC00" w14:textId="35B310A8" w:rsidR="00C3722C" w:rsidRPr="00FB7883" w:rsidRDefault="00C3722C" w:rsidP="00C3722C">
      <w:pPr>
        <w:jc w:val="both"/>
        <w:rPr>
          <w:rFonts w:ascii="Century Gothic" w:hAnsi="Century Gothic"/>
          <w:b/>
          <w:sz w:val="20"/>
        </w:rPr>
      </w:pPr>
      <w:r w:rsidRPr="00FB7883">
        <w:rPr>
          <w:rFonts w:ascii="Century Gothic" w:hAnsi="Century Gothic"/>
          <w:b/>
          <w:sz w:val="20"/>
        </w:rPr>
        <w:t xml:space="preserve">Votes in favor: Chairman Retsinas, Vice Chairman Ryan, Commissioner Cigna, </w:t>
      </w:r>
      <w:proofErr w:type="spellStart"/>
      <w:r w:rsidRPr="00FB7883">
        <w:rPr>
          <w:rFonts w:ascii="Century Gothic" w:hAnsi="Century Gothic"/>
          <w:b/>
          <w:sz w:val="20"/>
        </w:rPr>
        <w:t>D’Alfonso</w:t>
      </w:r>
      <w:proofErr w:type="spellEnd"/>
      <w:r w:rsidRPr="00FB7883">
        <w:rPr>
          <w:rFonts w:ascii="Century Gothic" w:hAnsi="Century Gothic"/>
          <w:b/>
          <w:sz w:val="20"/>
        </w:rPr>
        <w:t>, Doggett, Medina, Lee</w:t>
      </w:r>
      <w:r>
        <w:rPr>
          <w:rFonts w:ascii="Century Gothic" w:hAnsi="Century Gothic"/>
          <w:b/>
          <w:sz w:val="20"/>
        </w:rPr>
        <w:t xml:space="preserve">, Giraud, Harris </w:t>
      </w:r>
      <w:r w:rsidRPr="00FB7883">
        <w:rPr>
          <w:rFonts w:ascii="Century Gothic" w:hAnsi="Century Gothic"/>
          <w:b/>
          <w:sz w:val="20"/>
        </w:rPr>
        <w:t>(</w:t>
      </w:r>
      <w:r>
        <w:rPr>
          <w:rFonts w:ascii="Century Gothic" w:hAnsi="Century Gothic"/>
          <w:b/>
          <w:sz w:val="20"/>
        </w:rPr>
        <w:t>9</w:t>
      </w:r>
      <w:r w:rsidRPr="00FB7883">
        <w:rPr>
          <w:rFonts w:ascii="Century Gothic" w:hAnsi="Century Gothic"/>
          <w:b/>
          <w:sz w:val="20"/>
        </w:rPr>
        <w:t>)</w:t>
      </w:r>
    </w:p>
    <w:p w14:paraId="6221235D" w14:textId="77777777" w:rsidR="00C3722C" w:rsidRDefault="00C3722C" w:rsidP="00C3722C">
      <w:pPr>
        <w:jc w:val="both"/>
        <w:rPr>
          <w:rFonts w:ascii="Century Gothic" w:hAnsi="Century Gothic"/>
          <w:b/>
          <w:sz w:val="20"/>
        </w:rPr>
      </w:pPr>
      <w:r w:rsidRPr="00FB7883">
        <w:rPr>
          <w:rFonts w:ascii="Century Gothic" w:hAnsi="Century Gothic"/>
          <w:b/>
          <w:sz w:val="20"/>
        </w:rPr>
        <w:t>Votes opposed: none</w:t>
      </w:r>
    </w:p>
    <w:p w14:paraId="1ABF6AF3" w14:textId="3C76BD80" w:rsidR="00C3722C" w:rsidRDefault="00C3722C" w:rsidP="001F7491">
      <w:pPr>
        <w:jc w:val="both"/>
        <w:rPr>
          <w:rFonts w:ascii="Century Gothic" w:hAnsi="Century Gothic"/>
          <w:b/>
          <w:sz w:val="20"/>
        </w:rPr>
      </w:pPr>
    </w:p>
    <w:p w14:paraId="3250AD72" w14:textId="77777777" w:rsidR="00C3722C" w:rsidRDefault="00C3722C" w:rsidP="001F7491">
      <w:pPr>
        <w:jc w:val="both"/>
        <w:rPr>
          <w:rFonts w:ascii="Century Gothic" w:hAnsi="Century Gothic"/>
          <w:b/>
          <w:sz w:val="20"/>
        </w:rPr>
      </w:pPr>
    </w:p>
    <w:p w14:paraId="6BFE899D" w14:textId="2B2BED8C" w:rsidR="00EA117A" w:rsidRPr="00ED4440" w:rsidRDefault="00F36755" w:rsidP="002B3315">
      <w:pPr>
        <w:jc w:val="both"/>
        <w:rPr>
          <w:rFonts w:ascii="Century Gothic" w:hAnsi="Century Gothic"/>
          <w:b/>
          <w:sz w:val="20"/>
        </w:rPr>
      </w:pPr>
      <w:r w:rsidRPr="00ED4440">
        <w:rPr>
          <w:rFonts w:ascii="Century Gothic" w:hAnsi="Century Gothic"/>
          <w:b/>
          <w:sz w:val="20"/>
        </w:rPr>
        <w:t>Adjournment:</w:t>
      </w:r>
      <w:r w:rsidR="000F4932" w:rsidRPr="00ED4440">
        <w:rPr>
          <w:rFonts w:ascii="Century Gothic" w:hAnsi="Century Gothic"/>
          <w:b/>
          <w:sz w:val="20"/>
        </w:rPr>
        <w:t xml:space="preserve"> </w:t>
      </w:r>
    </w:p>
    <w:p w14:paraId="1EF23CF4" w14:textId="2B6D2398" w:rsidR="00A17A37" w:rsidRDefault="001F7491" w:rsidP="002B3315">
      <w:pPr>
        <w:jc w:val="both"/>
        <w:rPr>
          <w:rFonts w:ascii="Century Gothic" w:hAnsi="Century Gothic"/>
          <w:sz w:val="20"/>
        </w:rPr>
      </w:pPr>
      <w:r>
        <w:rPr>
          <w:rFonts w:ascii="Century Gothic" w:hAnsi="Century Gothic"/>
          <w:sz w:val="20"/>
        </w:rPr>
        <w:t xml:space="preserve">Commissioner </w:t>
      </w:r>
      <w:r w:rsidR="000060D9">
        <w:rPr>
          <w:rFonts w:ascii="Century Gothic" w:hAnsi="Century Gothic"/>
          <w:sz w:val="20"/>
        </w:rPr>
        <w:t>Harris</w:t>
      </w:r>
      <w:r w:rsidR="00A15AD6" w:rsidRPr="00A15AD6">
        <w:rPr>
          <w:rFonts w:ascii="Century Gothic" w:hAnsi="Century Gothic"/>
          <w:sz w:val="20"/>
        </w:rPr>
        <w:t xml:space="preserve"> </w:t>
      </w:r>
      <w:r w:rsidR="005F29B6" w:rsidRPr="00ED4440">
        <w:rPr>
          <w:rFonts w:ascii="Century Gothic" w:hAnsi="Century Gothic"/>
          <w:sz w:val="20"/>
        </w:rPr>
        <w:t>made a motion that the meeting be adjourned</w:t>
      </w:r>
      <w:r w:rsidR="000F4932" w:rsidRPr="00ED4440">
        <w:rPr>
          <w:rFonts w:ascii="Century Gothic" w:hAnsi="Century Gothic"/>
          <w:sz w:val="20"/>
        </w:rPr>
        <w:t xml:space="preserve"> at </w:t>
      </w:r>
      <w:r w:rsidR="00137BA3">
        <w:rPr>
          <w:rFonts w:ascii="Century Gothic" w:hAnsi="Century Gothic"/>
          <w:sz w:val="20"/>
        </w:rPr>
        <w:t>6:</w:t>
      </w:r>
      <w:r w:rsidR="00220FC9">
        <w:rPr>
          <w:rFonts w:ascii="Century Gothic" w:hAnsi="Century Gothic"/>
          <w:sz w:val="20"/>
        </w:rPr>
        <w:t>43</w:t>
      </w:r>
      <w:r w:rsidR="000F4932" w:rsidRPr="00ED4440">
        <w:rPr>
          <w:rFonts w:ascii="Century Gothic" w:hAnsi="Century Gothic"/>
          <w:sz w:val="20"/>
        </w:rPr>
        <w:t>pm</w:t>
      </w:r>
      <w:r w:rsidR="005F29B6" w:rsidRPr="00ED4440">
        <w:rPr>
          <w:rFonts w:ascii="Century Gothic" w:hAnsi="Century Gothic"/>
          <w:sz w:val="20"/>
        </w:rPr>
        <w:t xml:space="preserve">, seconded by </w:t>
      </w:r>
      <w:r w:rsidR="00BA3929" w:rsidRPr="00ED4440">
        <w:rPr>
          <w:rFonts w:ascii="Century Gothic" w:hAnsi="Century Gothic"/>
          <w:sz w:val="20"/>
        </w:rPr>
        <w:t>Commissioner</w:t>
      </w:r>
      <w:r w:rsidR="005F29B6" w:rsidRPr="00ED4440">
        <w:rPr>
          <w:rFonts w:ascii="Century Gothic" w:hAnsi="Century Gothic"/>
          <w:sz w:val="20"/>
        </w:rPr>
        <w:t xml:space="preserve"> </w:t>
      </w:r>
      <w:proofErr w:type="spellStart"/>
      <w:r w:rsidR="00220FC9">
        <w:rPr>
          <w:rFonts w:ascii="Century Gothic" w:hAnsi="Century Gothic"/>
          <w:sz w:val="20"/>
        </w:rPr>
        <w:t>D’Alfonso</w:t>
      </w:r>
      <w:proofErr w:type="spellEnd"/>
      <w:r w:rsidR="005F29B6" w:rsidRPr="00ED4440">
        <w:rPr>
          <w:rFonts w:ascii="Century Gothic" w:hAnsi="Century Gothic"/>
          <w:sz w:val="20"/>
        </w:rPr>
        <w:t xml:space="preserve">. </w:t>
      </w:r>
      <w:r w:rsidR="00AD3339" w:rsidRPr="00AD3339">
        <w:rPr>
          <w:rFonts w:ascii="Century Gothic" w:hAnsi="Century Gothic"/>
          <w:sz w:val="20"/>
        </w:rPr>
        <w:t>The motion was approved by unanimous voice vote.</w:t>
      </w:r>
    </w:p>
    <w:p w14:paraId="36C4EFF2" w14:textId="77777777" w:rsidR="005E1DA2" w:rsidRDefault="005E1DA2" w:rsidP="002B3315">
      <w:pPr>
        <w:jc w:val="both"/>
        <w:rPr>
          <w:rFonts w:ascii="Century Gothic" w:hAnsi="Century Gothic"/>
          <w:b/>
          <w:sz w:val="20"/>
        </w:rPr>
      </w:pPr>
    </w:p>
    <w:p w14:paraId="083C0915" w14:textId="05DDF76F" w:rsidR="00871486" w:rsidRDefault="00EA117A" w:rsidP="002B3315">
      <w:pPr>
        <w:jc w:val="both"/>
        <w:rPr>
          <w:rFonts w:ascii="Century Gothic" w:hAnsi="Century Gothic"/>
          <w:b/>
          <w:sz w:val="20"/>
        </w:rPr>
      </w:pPr>
      <w:r w:rsidRPr="00E36779">
        <w:rPr>
          <w:rFonts w:ascii="Century Gothic" w:hAnsi="Century Gothic"/>
          <w:b/>
          <w:sz w:val="20"/>
        </w:rPr>
        <w:t>Minutes Submitted and Approved By:</w:t>
      </w:r>
    </w:p>
    <w:p w14:paraId="330CB5CD" w14:textId="77777777" w:rsidR="00741414" w:rsidRDefault="00741414" w:rsidP="005D297D">
      <w:pPr>
        <w:jc w:val="both"/>
        <w:rPr>
          <w:rFonts w:ascii="Century Gothic" w:hAnsi="Century Gothic"/>
          <w:b/>
          <w:sz w:val="20"/>
        </w:rPr>
      </w:pPr>
    </w:p>
    <w:p w14:paraId="31C3A64C" w14:textId="13FB4DD3" w:rsidR="005D297D" w:rsidRDefault="005D297D" w:rsidP="005D297D">
      <w:pPr>
        <w:jc w:val="both"/>
        <w:rPr>
          <w:noProof/>
        </w:rPr>
      </w:pPr>
      <w:r>
        <w:rPr>
          <w:rFonts w:ascii="Edwardian Script ITC" w:hAnsi="Edwardian Script ITC"/>
          <w:noProof/>
          <w:sz w:val="20"/>
        </w:rPr>
        <w:t xml:space="preserve">                </w:t>
      </w:r>
      <w:r>
        <w:rPr>
          <w:noProof/>
        </w:rPr>
        <w:t xml:space="preserve">                                          </w:t>
      </w:r>
    </w:p>
    <w:p w14:paraId="062BAED0" w14:textId="30DC0F0B" w:rsidR="006F0F1F" w:rsidRDefault="006F0F1F" w:rsidP="006F0F1F">
      <w:pPr>
        <w:jc w:val="both"/>
        <w:rPr>
          <w:rFonts w:ascii="Edwardian Script ITC" w:hAnsi="Edwardian Script ITC"/>
          <w:noProof/>
          <w:sz w:val="32"/>
        </w:rPr>
      </w:pPr>
      <w:r w:rsidRPr="00030DFD">
        <w:rPr>
          <w:rFonts w:ascii="Edwardian Script ITC" w:hAnsi="Edwardian Script ITC"/>
          <w:sz w:val="32"/>
        </w:rPr>
        <w:t xml:space="preserve">        </w:t>
      </w:r>
      <w:r w:rsidR="00220FC9">
        <w:rPr>
          <w:rFonts w:ascii="Edwardian Script ITC" w:hAnsi="Edwardian Script ITC"/>
          <w:noProof/>
          <w:sz w:val="32"/>
        </w:rPr>
        <w:t xml:space="preserve"> </w:t>
      </w:r>
      <w:r w:rsidRPr="00030DFD">
        <w:rPr>
          <w:rFonts w:ascii="Edwardian Script ITC" w:hAnsi="Edwardian Script ITC"/>
          <w:sz w:val="32"/>
        </w:rPr>
        <w:t xml:space="preserve">                                   </w:t>
      </w:r>
    </w:p>
    <w:p w14:paraId="55D60B55" w14:textId="009E5FA4" w:rsidR="00220FC9" w:rsidRDefault="00220FC9" w:rsidP="006F0F1F">
      <w:pPr>
        <w:jc w:val="both"/>
        <w:rPr>
          <w:rFonts w:ascii="Edwardian Script ITC" w:hAnsi="Edwardian Script ITC"/>
          <w:noProof/>
          <w:sz w:val="32"/>
        </w:rPr>
      </w:pPr>
    </w:p>
    <w:p w14:paraId="070B40B2" w14:textId="55BDAA1B" w:rsidR="00220FC9" w:rsidRDefault="00220FC9" w:rsidP="006F0F1F">
      <w:pPr>
        <w:jc w:val="both"/>
        <w:rPr>
          <w:rFonts w:ascii="Edwardian Script ITC" w:hAnsi="Edwardian Script ITC"/>
          <w:noProof/>
          <w:sz w:val="32"/>
        </w:rPr>
      </w:pPr>
    </w:p>
    <w:p w14:paraId="6833A58C" w14:textId="2062E09A" w:rsidR="00220FC9" w:rsidRDefault="00220FC9" w:rsidP="006F0F1F">
      <w:pPr>
        <w:jc w:val="both"/>
        <w:rPr>
          <w:rFonts w:ascii="Edwardian Script ITC" w:hAnsi="Edwardian Script ITC"/>
          <w:noProof/>
          <w:sz w:val="32"/>
        </w:rPr>
      </w:pPr>
    </w:p>
    <w:p w14:paraId="0C4F2746" w14:textId="63EEBA7A" w:rsidR="00220FC9" w:rsidRPr="00030DFD" w:rsidRDefault="006F2F9D" w:rsidP="006F0F1F">
      <w:pPr>
        <w:jc w:val="both"/>
        <w:rPr>
          <w:rFonts w:ascii="Edwardian Script ITC" w:hAnsi="Edwardian Script ITC"/>
          <w:sz w:val="32"/>
        </w:rPr>
      </w:pPr>
      <w:r w:rsidRPr="00030DFD">
        <w:rPr>
          <w:rFonts w:ascii="Edwardian Script ITC" w:hAnsi="Edwardian Script ITC"/>
          <w:noProof/>
          <w:sz w:val="32"/>
        </w:rPr>
        <mc:AlternateContent>
          <mc:Choice Requires="wps">
            <w:drawing>
              <wp:anchor distT="0" distB="0" distL="114300" distR="114300" simplePos="0" relativeHeight="251661312" behindDoc="0" locked="0" layoutInCell="1" allowOverlap="1" wp14:anchorId="45EE4F98" wp14:editId="31432589">
                <wp:simplePos x="0" y="0"/>
                <wp:positionH relativeFrom="margin">
                  <wp:posOffset>3168015</wp:posOffset>
                </wp:positionH>
                <wp:positionV relativeFrom="paragraph">
                  <wp:posOffset>218440</wp:posOffset>
                </wp:positionV>
                <wp:extent cx="2552700" cy="19050"/>
                <wp:effectExtent l="0" t="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1905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0268" id="Line 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9.45pt,17.2pt" to="450.4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jP1AEAAKYDAAAOAAAAZHJzL2Uyb0RvYy54bWysU8FuGyEQvVfKPyDu9a4tuW1WXufgNLm4&#10;raUkHzAGdhcVGATYu/77DsRxmvRQqeoe0A4zPOa9N6xuJmvYUYWo0bV8Pqs5U06g1K5v+dPj3ccv&#10;nMUEToJBp1p+UpHfrK8+rEbfqAUOaKQKjEBcbEbf8iEl31RVFIOyEGfolaNkh8FCojD0lQwwEro1&#10;1aKuP1UjBukDChUj7d4+J/m64HedEulH10WVmGk59ZbKGsq6z2u1XkHTB/CDFuc24B+6sKAdXXqB&#10;uoUE7BD0H1BWi4ARuzQTaCvsOi1U4UBs5vU7Ng8DeFW4kDjRX2SK/w9WfD/uAtOSvOPMgSWLttop&#10;dp2VGX1sqGDjdiFzE5N78FsUPyNzuBnA9ap0+HjydGyeT1RvjuQgesLfj99QUg0cEhaZpi7YDEkC&#10;sKm4cbq4oabEBG0ulsvF55pME5SbX9fL4lYFzcthH2K6V2hZ/mm5ob4LOBy3MeVmoHkpyXc5vNPG&#10;FMONYyNhFvicimi0zNkShH6/MYEdIc9M+Qq1d2UBD04WtEGB/OokS0UHR3POM3y0nBlFr4J+Sl0C&#10;bf5eR10bd1Yyi/dswx7laRcyqSwqDUOhdx7cPG2/x6Xq9XmtfwEAAP//AwBQSwMEFAAGAAgAAAAh&#10;AAlrPUXcAAAACQEAAA8AAABkcnMvZG93bnJldi54bWxMj8FOwzAMhu9IvENkJG4sAQqspek0KnGH&#10;sYlr1pi20DhRk26Fp8ecxtG/P/3+XK5mN4gDjrH3pOF6oUAgNd721GrYvj1fLUHEZMiawRNq+MYI&#10;q+r8rDSF9Ud6xcMmtYJLKBZGQ5dSKKSMTYfOxIUPSLz78KMzicexlXY0Ry53g7xR6l460xNf6EzA&#10;usPmazM5DcHv3l/Wd/XuMzwNNHml5p96q/Xlxbx+BJFwTicY/vRZHSp22vuJbBSDhixf5oxquM0y&#10;EAzkSnGw5+AhA1mV8v8H1S8AAAD//wMAUEsBAi0AFAAGAAgAAAAhALaDOJL+AAAA4QEAABMAAAAA&#10;AAAAAAAAAAAAAAAAAFtDb250ZW50X1R5cGVzXS54bWxQSwECLQAUAAYACAAAACEAOP0h/9YAAACU&#10;AQAACwAAAAAAAAAAAAAAAAAvAQAAX3JlbHMvLnJlbHNQSwECLQAUAAYACAAAACEAuIUYz9QBAACm&#10;AwAADgAAAAAAAAAAAAAAAAAuAgAAZHJzL2Uyb0RvYy54bWxQSwECLQAUAAYACAAAACEACWs9RdwA&#10;AAAJAQAADwAAAAAAAAAAAAAAAAAuBAAAZHJzL2Rvd25yZXYueG1sUEsFBgAAAAAEAAQA8wAAADcF&#10;AAAAAA==&#10;" strokeweight="1pt">
                <v:stroke startarrowwidth="narrow" startarrowlength="short" endarrowwidth="narrow" endarrowlength="short"/>
                <w10:wrap anchorx="margin"/>
              </v:line>
            </w:pict>
          </mc:Fallback>
        </mc:AlternateContent>
      </w:r>
      <w:r w:rsidRPr="00030DFD">
        <w:rPr>
          <w:rFonts w:ascii="Edwardian Script ITC" w:hAnsi="Edwardian Script ITC"/>
          <w:noProof/>
          <w:sz w:val="32"/>
        </w:rPr>
        <mc:AlternateContent>
          <mc:Choice Requires="wps">
            <w:drawing>
              <wp:anchor distT="0" distB="0" distL="114300" distR="114300" simplePos="0" relativeHeight="251660288" behindDoc="0" locked="0" layoutInCell="1" allowOverlap="1" wp14:anchorId="0A83930E" wp14:editId="75F509FC">
                <wp:simplePos x="0" y="0"/>
                <wp:positionH relativeFrom="margin">
                  <wp:posOffset>-19050</wp:posOffset>
                </wp:positionH>
                <wp:positionV relativeFrom="paragraph">
                  <wp:posOffset>211455</wp:posOffset>
                </wp:positionV>
                <wp:extent cx="2195195" cy="635"/>
                <wp:effectExtent l="0" t="0" r="33655" b="3746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63BA9" id="Line 8"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16.65pt" to="171.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uQ1gEAAKQDAAAOAAAAZHJzL2Uyb0RvYy54bWysU8tu2zAQvBfoPxC815IdJE0Fyzk4j4vb&#10;Gkj6AWuSkoiSXIKkLfnvu2Qct2kOAYoKAsHH7HB2drm8maxhBxWiRtfy+azmTDmBUru+5T+e7j9d&#10;cxYTOAkGnWr5UUV+s/r4YTn6Ri1wQCNVYETiYjP6lg8p+aaqohiUhThDrxwddhgsJFqGvpIBRmK3&#10;plrU9VU1YpA+oFAx0u7t8yFfFf6uUyJ977qoEjMtJ22pjKGMuzxWqyU0fQA/aHGSAf+gwoJ2dOmZ&#10;6hYSsH3Qb6isFgEjdmkm0FbYdVqokgNlM6//yuZxAK9KLmRO9Geb4v+jFd8O28C0bPkFZw4slWij&#10;nWLX2ZnRx4YAa7cNOTcxuUe/QfEzMofrAVyvisKno6eweY6oXoXkRfTEvxu/oiQM7BMWm6Yu2ExJ&#10;BrCpVON4roaaEhO0uZh/uaSfM0FnVxeXhR+al1AfYnpQaFmetNyQ6kINh01MWQo0L5B8k8N7bUwp&#10;t3FsJL2Lz3VdIiIaLfNpxsXQ79YmsAPkjinf6eJXsIB7JwvboEDeOclSccFRl/NMHy1nRtGboEnB&#10;JdDmfRypNu7kY7buuQg7lMdtyEllS6kVSnqnts299ue6oH4/rtUvAAAA//8DAFBLAwQUAAYACAAA&#10;ACEA3yJsF9wAAAAIAQAADwAAAGRycy9kb3ducmV2LnhtbEyPwU7DMBBE70j8g7VI3FqbukAV4lQl&#10;Encorbi68TYJ2GsrdtrA1+Oe4Dg7q5k35Xpylp1wiL0nBXdzAQyp8aanVsHu/WW2AhaTJqOtJ1Tw&#10;jRHW1fVVqQvjz/SGp21qWQ6hWGgFXUqh4Dw2HTod5z4gZe/oB6dTlkPLzaDPOdxZvhDigTvdU27o&#10;dMC6w+ZrOzoFwe8/Xjf39f4zPFsavRDTT71T6vZm2jwBSzilv2e44Gd0qDLTwY9kIrMKZjJPSQqk&#10;lMCyL5eLR2CHy2EJvCr5/wHVLwAAAP//AwBQSwECLQAUAAYACAAAACEAtoM4kv4AAADhAQAAEwAA&#10;AAAAAAAAAAAAAAAAAAAAW0NvbnRlbnRfVHlwZXNdLnhtbFBLAQItABQABgAIAAAAIQA4/SH/1gAA&#10;AJQBAAALAAAAAAAAAAAAAAAAAC8BAABfcmVscy8ucmVsc1BLAQItABQABgAIAAAAIQDKVtuQ1gEA&#10;AKQDAAAOAAAAAAAAAAAAAAAAAC4CAABkcnMvZTJvRG9jLnhtbFBLAQItABQABgAIAAAAIQDfImwX&#10;3AAAAAgBAAAPAAAAAAAAAAAAAAAAADAEAABkcnMvZG93bnJldi54bWxQSwUGAAAAAAQABADzAAAA&#10;OQUAAAAA&#10;" strokeweight="1pt">
                <v:stroke startarrowwidth="narrow" startarrowlength="short" endarrowwidth="narrow" endarrowlength="short"/>
                <w10:wrap anchorx="margin"/>
              </v:line>
            </w:pict>
          </mc:Fallback>
        </mc:AlternateContent>
      </w:r>
    </w:p>
    <w:p w14:paraId="54DE26F2" w14:textId="494129D5" w:rsidR="006F0F1F" w:rsidRDefault="006F0F1F" w:rsidP="006F0F1F">
      <w:pPr>
        <w:jc w:val="both"/>
        <w:rPr>
          <w:rFonts w:ascii="Century Gothic" w:hAnsi="Century Gothic"/>
          <w:sz w:val="20"/>
          <w:lang w:val="es-ES"/>
        </w:rPr>
      </w:pPr>
      <w:r>
        <w:rPr>
          <w:rFonts w:ascii="Century Gothic" w:hAnsi="Century Gothic"/>
          <w:sz w:val="20"/>
          <w:lang w:val="es-ES"/>
        </w:rPr>
        <w:t>Taisha Capo</w:t>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t xml:space="preserve">     Melissa Sanzaro</w:t>
      </w:r>
    </w:p>
    <w:p w14:paraId="6988F365" w14:textId="77777777" w:rsidR="006F0F1F" w:rsidRPr="00387E08" w:rsidRDefault="006F0F1F" w:rsidP="006F0F1F">
      <w:pPr>
        <w:jc w:val="both"/>
        <w:rPr>
          <w:rFonts w:ascii="Edwardian Script ITC" w:hAnsi="Edwardian Script ITC"/>
          <w:sz w:val="32"/>
        </w:rPr>
      </w:pPr>
      <w:r>
        <w:rPr>
          <w:rFonts w:ascii="Century Gothic" w:hAnsi="Century Gothic"/>
          <w:sz w:val="20"/>
        </w:rPr>
        <w:t>Recording Secretary</w:t>
      </w:r>
      <w:r>
        <w:rPr>
          <w:rFonts w:ascii="Century Gothic" w:hAnsi="Century Gothic"/>
          <w:sz w:val="20"/>
        </w:rPr>
        <w:tab/>
      </w:r>
      <w:r>
        <w:rPr>
          <w:rFonts w:ascii="Century Gothic" w:hAnsi="Century Gothic"/>
          <w:sz w:val="20"/>
        </w:rPr>
        <w:tab/>
        <w:t xml:space="preserve">   </w:t>
      </w:r>
      <w:r>
        <w:rPr>
          <w:rFonts w:ascii="Century Gothic" w:hAnsi="Century Gothic"/>
          <w:sz w:val="20"/>
        </w:rPr>
        <w:tab/>
      </w:r>
      <w:r>
        <w:rPr>
          <w:rFonts w:ascii="Century Gothic" w:hAnsi="Century Gothic"/>
          <w:sz w:val="20"/>
        </w:rPr>
        <w:tab/>
      </w:r>
      <w:r>
        <w:rPr>
          <w:rFonts w:ascii="Century Gothic" w:hAnsi="Century Gothic"/>
          <w:sz w:val="20"/>
        </w:rPr>
        <w:tab/>
        <w:t xml:space="preserve">     Executive Director</w:t>
      </w:r>
    </w:p>
    <w:p w14:paraId="646EE917" w14:textId="05576E36" w:rsidR="009C7F2A" w:rsidRPr="00387E08" w:rsidRDefault="009C7F2A" w:rsidP="006F0F1F">
      <w:pPr>
        <w:jc w:val="both"/>
        <w:rPr>
          <w:rFonts w:ascii="Edwardian Script ITC" w:hAnsi="Edwardian Script ITC"/>
          <w:sz w:val="32"/>
        </w:rPr>
      </w:pPr>
    </w:p>
    <w:sectPr w:rsidR="009C7F2A" w:rsidRPr="00387E08" w:rsidSect="00FC523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30AB7" w14:textId="77777777" w:rsidR="00067D2E" w:rsidRDefault="00067D2E" w:rsidP="001078CD">
      <w:r>
        <w:separator/>
      </w:r>
    </w:p>
  </w:endnote>
  <w:endnote w:type="continuationSeparator" w:id="0">
    <w:p w14:paraId="019EA6E2" w14:textId="77777777" w:rsidR="00067D2E" w:rsidRDefault="00067D2E" w:rsidP="0010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D0BEF" w14:textId="77777777" w:rsidR="00C32529" w:rsidRDefault="00C32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38261" w14:textId="77777777" w:rsidR="00DA70B8" w:rsidRPr="001078CD" w:rsidRDefault="00DA70B8" w:rsidP="001078CD">
    <w:pPr>
      <w:pStyle w:val="Footer"/>
      <w:jc w:val="right"/>
      <w:rPr>
        <w:rFonts w:ascii="Century Gothic" w:hAnsi="Century Gothic"/>
        <w:sz w:val="18"/>
        <w:szCs w:val="18"/>
      </w:rPr>
    </w:pPr>
    <w:r w:rsidRPr="001078CD">
      <w:rPr>
        <w:rFonts w:ascii="Century Gothic" w:hAnsi="Century Gothic"/>
        <w:sz w:val="18"/>
        <w:szCs w:val="18"/>
      </w:rPr>
      <w:t xml:space="preserve">Page </w:t>
    </w:r>
    <w:r w:rsidRPr="001078CD">
      <w:rPr>
        <w:rFonts w:ascii="Century Gothic" w:hAnsi="Century Gothic"/>
        <w:sz w:val="18"/>
        <w:szCs w:val="18"/>
      </w:rPr>
      <w:fldChar w:fldCharType="begin"/>
    </w:r>
    <w:r w:rsidRPr="001078CD">
      <w:rPr>
        <w:rFonts w:ascii="Century Gothic" w:hAnsi="Century Gothic"/>
        <w:sz w:val="18"/>
        <w:szCs w:val="18"/>
      </w:rPr>
      <w:instrText xml:space="preserve"> PAGE   \* MERGEFORMAT </w:instrText>
    </w:r>
    <w:r w:rsidRPr="001078CD">
      <w:rPr>
        <w:rFonts w:ascii="Century Gothic" w:hAnsi="Century Gothic"/>
        <w:sz w:val="18"/>
        <w:szCs w:val="18"/>
      </w:rPr>
      <w:fldChar w:fldCharType="separate"/>
    </w:r>
    <w:r w:rsidR="001D70D5">
      <w:rPr>
        <w:rFonts w:ascii="Century Gothic" w:hAnsi="Century Gothic"/>
        <w:noProof/>
        <w:sz w:val="18"/>
        <w:szCs w:val="18"/>
      </w:rPr>
      <w:t>6</w:t>
    </w:r>
    <w:r w:rsidRPr="001078CD">
      <w:rPr>
        <w:rFonts w:ascii="Century Gothic" w:hAnsi="Century Gothic"/>
        <w:sz w:val="18"/>
        <w:szCs w:val="18"/>
      </w:rPr>
      <w:fldChar w:fldCharType="end"/>
    </w:r>
    <w:r w:rsidRPr="001078CD">
      <w:rPr>
        <w:rFonts w:ascii="Century Gothic" w:hAnsi="Century Gothic"/>
        <w:sz w:val="18"/>
        <w:szCs w:val="18"/>
      </w:rPr>
      <w:t xml:space="preserve"> of </w:t>
    </w:r>
    <w:r w:rsidR="00A46D45">
      <w:rPr>
        <w:rFonts w:ascii="Century Gothic" w:hAnsi="Century Gothic"/>
        <w:noProof/>
        <w:sz w:val="18"/>
        <w:szCs w:val="18"/>
      </w:rPr>
      <w:fldChar w:fldCharType="begin"/>
    </w:r>
    <w:r w:rsidR="00A46D45">
      <w:rPr>
        <w:rFonts w:ascii="Century Gothic" w:hAnsi="Century Gothic"/>
        <w:noProof/>
        <w:sz w:val="18"/>
        <w:szCs w:val="18"/>
      </w:rPr>
      <w:instrText xml:space="preserve"> NUMPAGES  \* Arabic  \* MERGEFORMAT </w:instrText>
    </w:r>
    <w:r w:rsidR="00A46D45">
      <w:rPr>
        <w:rFonts w:ascii="Century Gothic" w:hAnsi="Century Gothic"/>
        <w:noProof/>
        <w:sz w:val="18"/>
        <w:szCs w:val="18"/>
      </w:rPr>
      <w:fldChar w:fldCharType="separate"/>
    </w:r>
    <w:r w:rsidR="001D70D5">
      <w:rPr>
        <w:rFonts w:ascii="Century Gothic" w:hAnsi="Century Gothic"/>
        <w:noProof/>
        <w:sz w:val="18"/>
        <w:szCs w:val="18"/>
      </w:rPr>
      <w:t>6</w:t>
    </w:r>
    <w:r w:rsidR="00A46D45">
      <w:rPr>
        <w:rFonts w:ascii="Century Gothic" w:hAnsi="Century Gothic"/>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9E014" w14:textId="77777777" w:rsidR="00C32529" w:rsidRDefault="00C32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AC144" w14:textId="77777777" w:rsidR="00067D2E" w:rsidRDefault="00067D2E" w:rsidP="001078CD">
      <w:r>
        <w:separator/>
      </w:r>
    </w:p>
  </w:footnote>
  <w:footnote w:type="continuationSeparator" w:id="0">
    <w:p w14:paraId="751F8358" w14:textId="77777777" w:rsidR="00067D2E" w:rsidRDefault="00067D2E" w:rsidP="0010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FC4FE" w14:textId="77777777" w:rsidR="00C32529" w:rsidRDefault="00C32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7261185"/>
      <w:docPartObj>
        <w:docPartGallery w:val="Watermarks"/>
        <w:docPartUnique/>
      </w:docPartObj>
    </w:sdtPr>
    <w:sdtEndPr/>
    <w:sdtContent>
      <w:p w14:paraId="4891ADB1" w14:textId="39322683" w:rsidR="00C32529" w:rsidRDefault="006F2F9D">
        <w:pPr>
          <w:pStyle w:val="Header"/>
        </w:pPr>
        <w:r>
          <w:rPr>
            <w:noProof/>
          </w:rPr>
          <w:pict w14:anchorId="20369E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758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88B42" w14:textId="77777777" w:rsidR="00C32529" w:rsidRDefault="00C32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C6553D"/>
    <w:multiLevelType w:val="hybridMultilevel"/>
    <w:tmpl w:val="8DEEC8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26426"/>
    <w:multiLevelType w:val="hybridMultilevel"/>
    <w:tmpl w:val="8840AA70"/>
    <w:lvl w:ilvl="0" w:tplc="82B6076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90CBA"/>
    <w:multiLevelType w:val="hybridMultilevel"/>
    <w:tmpl w:val="D90E8B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E54F63"/>
    <w:multiLevelType w:val="hybridMultilevel"/>
    <w:tmpl w:val="80F2525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EE516A"/>
    <w:multiLevelType w:val="hybridMultilevel"/>
    <w:tmpl w:val="4E0025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640417"/>
    <w:multiLevelType w:val="hybridMultilevel"/>
    <w:tmpl w:val="0E345B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B26F91"/>
    <w:multiLevelType w:val="hybridMultilevel"/>
    <w:tmpl w:val="801E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27E21"/>
    <w:multiLevelType w:val="hybridMultilevel"/>
    <w:tmpl w:val="2B388162"/>
    <w:lvl w:ilvl="0" w:tplc="82B6076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564F0"/>
    <w:multiLevelType w:val="hybridMultilevel"/>
    <w:tmpl w:val="463A9A4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9" w15:restartNumberingAfterBreak="0">
    <w:nsid w:val="232A342D"/>
    <w:multiLevelType w:val="hybridMultilevel"/>
    <w:tmpl w:val="9DD445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0" w15:restartNumberingAfterBreak="0">
    <w:nsid w:val="29184A27"/>
    <w:multiLevelType w:val="hybridMultilevel"/>
    <w:tmpl w:val="462ED75A"/>
    <w:lvl w:ilvl="0" w:tplc="8C5E88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690137"/>
    <w:multiLevelType w:val="hybridMultilevel"/>
    <w:tmpl w:val="AD0410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FF17C44"/>
    <w:multiLevelType w:val="hybridMultilevel"/>
    <w:tmpl w:val="1C2A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F2258"/>
    <w:multiLevelType w:val="hybridMultilevel"/>
    <w:tmpl w:val="900221B8"/>
    <w:lvl w:ilvl="0" w:tplc="F398D306">
      <w:start w:val="1"/>
      <w:numFmt w:val="lowerLetter"/>
      <w:lvlText w:val="%1)"/>
      <w:lvlJc w:val="left"/>
      <w:pPr>
        <w:ind w:left="2160" w:hanging="360"/>
      </w:pPr>
      <w:rPr>
        <w:rFonts w:ascii="Century Gothic" w:eastAsia="Times New Roman" w:hAnsi="Century Gothic"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52512C1"/>
    <w:multiLevelType w:val="hybridMultilevel"/>
    <w:tmpl w:val="BCD2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03BD1"/>
    <w:multiLevelType w:val="hybridMultilevel"/>
    <w:tmpl w:val="7428A238"/>
    <w:lvl w:ilvl="0" w:tplc="82B60768">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rFonts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A181E"/>
    <w:multiLevelType w:val="hybridMultilevel"/>
    <w:tmpl w:val="EB98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DAFC0"/>
    <w:multiLevelType w:val="hybridMultilevel"/>
    <w:tmpl w:val="FD7C88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E214569"/>
    <w:multiLevelType w:val="hybridMultilevel"/>
    <w:tmpl w:val="3208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57F88"/>
    <w:multiLevelType w:val="hybridMultilevel"/>
    <w:tmpl w:val="96B04F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9C2B41"/>
    <w:multiLevelType w:val="hybridMultilevel"/>
    <w:tmpl w:val="28A6EF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FED0D97"/>
    <w:multiLevelType w:val="hybridMultilevel"/>
    <w:tmpl w:val="AE72D8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5640F98"/>
    <w:multiLevelType w:val="hybridMultilevel"/>
    <w:tmpl w:val="82994D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737134A"/>
    <w:multiLevelType w:val="hybridMultilevel"/>
    <w:tmpl w:val="81B694D6"/>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4" w15:restartNumberingAfterBreak="0">
    <w:nsid w:val="57633090"/>
    <w:multiLevelType w:val="hybridMultilevel"/>
    <w:tmpl w:val="8BD4EA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C114129"/>
    <w:multiLevelType w:val="hybridMultilevel"/>
    <w:tmpl w:val="4292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C1B35"/>
    <w:multiLevelType w:val="hybridMultilevel"/>
    <w:tmpl w:val="E2D24A1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7" w15:restartNumberingAfterBreak="0">
    <w:nsid w:val="634C2402"/>
    <w:multiLevelType w:val="hybridMultilevel"/>
    <w:tmpl w:val="3022DD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6161BC4"/>
    <w:multiLevelType w:val="hybridMultilevel"/>
    <w:tmpl w:val="AD24DB84"/>
    <w:lvl w:ilvl="0" w:tplc="82B6076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208E5"/>
    <w:multiLevelType w:val="hybridMultilevel"/>
    <w:tmpl w:val="BA7234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E2009B8"/>
    <w:multiLevelType w:val="hybridMultilevel"/>
    <w:tmpl w:val="35321206"/>
    <w:lvl w:ilvl="0" w:tplc="82B6076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D8180F"/>
    <w:multiLevelType w:val="hybridMultilevel"/>
    <w:tmpl w:val="607C0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3A2336"/>
    <w:multiLevelType w:val="hybridMultilevel"/>
    <w:tmpl w:val="1070F1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13B28A6"/>
    <w:multiLevelType w:val="hybridMultilevel"/>
    <w:tmpl w:val="6928C1F4"/>
    <w:lvl w:ilvl="0" w:tplc="82B6076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111A7C"/>
    <w:multiLevelType w:val="hybridMultilevel"/>
    <w:tmpl w:val="562429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E2B05BA"/>
    <w:multiLevelType w:val="hybridMultilevel"/>
    <w:tmpl w:val="E706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4722B0"/>
    <w:multiLevelType w:val="hybridMultilevel"/>
    <w:tmpl w:val="DA125E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35"/>
  </w:num>
  <w:num w:numId="3">
    <w:abstractNumId w:val="32"/>
  </w:num>
  <w:num w:numId="4">
    <w:abstractNumId w:val="3"/>
  </w:num>
  <w:num w:numId="5">
    <w:abstractNumId w:val="34"/>
  </w:num>
  <w:num w:numId="6">
    <w:abstractNumId w:val="25"/>
  </w:num>
  <w:num w:numId="7">
    <w:abstractNumId w:val="6"/>
  </w:num>
  <w:num w:numId="8">
    <w:abstractNumId w:val="27"/>
  </w:num>
  <w:num w:numId="9">
    <w:abstractNumId w:val="24"/>
  </w:num>
  <w:num w:numId="10">
    <w:abstractNumId w:val="14"/>
  </w:num>
  <w:num w:numId="11">
    <w:abstractNumId w:val="11"/>
  </w:num>
  <w:num w:numId="12">
    <w:abstractNumId w:val="20"/>
  </w:num>
  <w:num w:numId="13">
    <w:abstractNumId w:val="23"/>
  </w:num>
  <w:num w:numId="14">
    <w:abstractNumId w:val="18"/>
  </w:num>
  <w:num w:numId="15">
    <w:abstractNumId w:val="31"/>
  </w:num>
  <w:num w:numId="16">
    <w:abstractNumId w:val="9"/>
  </w:num>
  <w:num w:numId="17">
    <w:abstractNumId w:val="2"/>
  </w:num>
  <w:num w:numId="18">
    <w:abstractNumId w:val="19"/>
  </w:num>
  <w:num w:numId="19">
    <w:abstractNumId w:val="36"/>
  </w:num>
  <w:num w:numId="20">
    <w:abstractNumId w:val="13"/>
  </w:num>
  <w:num w:numId="21">
    <w:abstractNumId w:val="8"/>
  </w:num>
  <w:num w:numId="22">
    <w:abstractNumId w:val="29"/>
  </w:num>
  <w:num w:numId="23">
    <w:abstractNumId w:val="33"/>
  </w:num>
  <w:num w:numId="24">
    <w:abstractNumId w:val="7"/>
  </w:num>
  <w:num w:numId="25">
    <w:abstractNumId w:val="30"/>
  </w:num>
  <w:num w:numId="26">
    <w:abstractNumId w:val="1"/>
  </w:num>
  <w:num w:numId="27">
    <w:abstractNumId w:val="28"/>
  </w:num>
  <w:num w:numId="28">
    <w:abstractNumId w:val="21"/>
  </w:num>
  <w:num w:numId="29">
    <w:abstractNumId w:val="26"/>
  </w:num>
  <w:num w:numId="30">
    <w:abstractNumId w:val="5"/>
  </w:num>
  <w:num w:numId="31">
    <w:abstractNumId w:val="12"/>
  </w:num>
  <w:num w:numId="32">
    <w:abstractNumId w:val="0"/>
  </w:num>
  <w:num w:numId="33">
    <w:abstractNumId w:val="4"/>
  </w:num>
  <w:num w:numId="34">
    <w:abstractNumId w:val="22"/>
  </w:num>
  <w:num w:numId="35">
    <w:abstractNumId w:val="17"/>
  </w:num>
  <w:num w:numId="36">
    <w:abstractNumId w:val="10"/>
  </w:num>
  <w:num w:numId="3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7586"/>
    <o:shapelayout v:ext="edit">
      <o:idmap v:ext="edit" data="6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A9"/>
    <w:rsid w:val="00000343"/>
    <w:rsid w:val="000003C5"/>
    <w:rsid w:val="00001DEF"/>
    <w:rsid w:val="00002204"/>
    <w:rsid w:val="00004396"/>
    <w:rsid w:val="000045B1"/>
    <w:rsid w:val="000059CD"/>
    <w:rsid w:val="000060D9"/>
    <w:rsid w:val="000069C2"/>
    <w:rsid w:val="000100FF"/>
    <w:rsid w:val="00010AEF"/>
    <w:rsid w:val="00012310"/>
    <w:rsid w:val="00012A3C"/>
    <w:rsid w:val="00012ADD"/>
    <w:rsid w:val="00012C8E"/>
    <w:rsid w:val="00013F82"/>
    <w:rsid w:val="00014966"/>
    <w:rsid w:val="00014FFF"/>
    <w:rsid w:val="0001517F"/>
    <w:rsid w:val="000157C3"/>
    <w:rsid w:val="000157DD"/>
    <w:rsid w:val="0001692A"/>
    <w:rsid w:val="0001782E"/>
    <w:rsid w:val="000178D8"/>
    <w:rsid w:val="00017F84"/>
    <w:rsid w:val="00020136"/>
    <w:rsid w:val="00020563"/>
    <w:rsid w:val="00021A96"/>
    <w:rsid w:val="00021E75"/>
    <w:rsid w:val="00023290"/>
    <w:rsid w:val="000245A1"/>
    <w:rsid w:val="00024691"/>
    <w:rsid w:val="00025C3E"/>
    <w:rsid w:val="00025CD9"/>
    <w:rsid w:val="00026045"/>
    <w:rsid w:val="00026F40"/>
    <w:rsid w:val="000279B3"/>
    <w:rsid w:val="0003001A"/>
    <w:rsid w:val="00030234"/>
    <w:rsid w:val="00030B23"/>
    <w:rsid w:val="00030DFD"/>
    <w:rsid w:val="0003315C"/>
    <w:rsid w:val="000333DC"/>
    <w:rsid w:val="00034CAB"/>
    <w:rsid w:val="0003517A"/>
    <w:rsid w:val="00036202"/>
    <w:rsid w:val="0003650B"/>
    <w:rsid w:val="000369AC"/>
    <w:rsid w:val="00036B30"/>
    <w:rsid w:val="000378B4"/>
    <w:rsid w:val="00037D4B"/>
    <w:rsid w:val="00037D61"/>
    <w:rsid w:val="000403F4"/>
    <w:rsid w:val="00040478"/>
    <w:rsid w:val="0004111A"/>
    <w:rsid w:val="000412ED"/>
    <w:rsid w:val="00041408"/>
    <w:rsid w:val="0004173B"/>
    <w:rsid w:val="00044C4A"/>
    <w:rsid w:val="000452FA"/>
    <w:rsid w:val="0004569F"/>
    <w:rsid w:val="00046094"/>
    <w:rsid w:val="00050498"/>
    <w:rsid w:val="0005127A"/>
    <w:rsid w:val="00051448"/>
    <w:rsid w:val="000522CE"/>
    <w:rsid w:val="000539DD"/>
    <w:rsid w:val="00053D1A"/>
    <w:rsid w:val="000551F1"/>
    <w:rsid w:val="000561D0"/>
    <w:rsid w:val="00056D8D"/>
    <w:rsid w:val="0006048C"/>
    <w:rsid w:val="00060B8C"/>
    <w:rsid w:val="00061DC2"/>
    <w:rsid w:val="00062094"/>
    <w:rsid w:val="00062357"/>
    <w:rsid w:val="00062773"/>
    <w:rsid w:val="000627EF"/>
    <w:rsid w:val="0006315B"/>
    <w:rsid w:val="00063E57"/>
    <w:rsid w:val="000643C4"/>
    <w:rsid w:val="0006466C"/>
    <w:rsid w:val="00064EF0"/>
    <w:rsid w:val="000650FB"/>
    <w:rsid w:val="00065CAA"/>
    <w:rsid w:val="00066B7C"/>
    <w:rsid w:val="00066BC7"/>
    <w:rsid w:val="000671F0"/>
    <w:rsid w:val="00067BA8"/>
    <w:rsid w:val="00067D2E"/>
    <w:rsid w:val="00070877"/>
    <w:rsid w:val="00070909"/>
    <w:rsid w:val="00070D90"/>
    <w:rsid w:val="0007197C"/>
    <w:rsid w:val="00071B60"/>
    <w:rsid w:val="00072167"/>
    <w:rsid w:val="0007273F"/>
    <w:rsid w:val="00072AAA"/>
    <w:rsid w:val="00072B31"/>
    <w:rsid w:val="00073149"/>
    <w:rsid w:val="000739F4"/>
    <w:rsid w:val="00073FE5"/>
    <w:rsid w:val="000741CB"/>
    <w:rsid w:val="0007451C"/>
    <w:rsid w:val="0007478D"/>
    <w:rsid w:val="000747C3"/>
    <w:rsid w:val="00074EC7"/>
    <w:rsid w:val="000754B9"/>
    <w:rsid w:val="00075C4E"/>
    <w:rsid w:val="00076A71"/>
    <w:rsid w:val="000778C2"/>
    <w:rsid w:val="00080283"/>
    <w:rsid w:val="00080536"/>
    <w:rsid w:val="000809D3"/>
    <w:rsid w:val="00080BA9"/>
    <w:rsid w:val="00081224"/>
    <w:rsid w:val="0008160A"/>
    <w:rsid w:val="00081D47"/>
    <w:rsid w:val="00081D68"/>
    <w:rsid w:val="00081EAF"/>
    <w:rsid w:val="00081EC2"/>
    <w:rsid w:val="000820EB"/>
    <w:rsid w:val="00082632"/>
    <w:rsid w:val="000828BD"/>
    <w:rsid w:val="000836F3"/>
    <w:rsid w:val="00083D32"/>
    <w:rsid w:val="00084307"/>
    <w:rsid w:val="000848D1"/>
    <w:rsid w:val="00084E3F"/>
    <w:rsid w:val="000860CB"/>
    <w:rsid w:val="000863A1"/>
    <w:rsid w:val="000901B7"/>
    <w:rsid w:val="0009321A"/>
    <w:rsid w:val="00095389"/>
    <w:rsid w:val="00096199"/>
    <w:rsid w:val="00096BEC"/>
    <w:rsid w:val="00097081"/>
    <w:rsid w:val="000970DF"/>
    <w:rsid w:val="000978D5"/>
    <w:rsid w:val="00097900"/>
    <w:rsid w:val="000A087C"/>
    <w:rsid w:val="000A1FCB"/>
    <w:rsid w:val="000A2090"/>
    <w:rsid w:val="000A34F7"/>
    <w:rsid w:val="000A3628"/>
    <w:rsid w:val="000A3DB6"/>
    <w:rsid w:val="000A3E83"/>
    <w:rsid w:val="000A4358"/>
    <w:rsid w:val="000A446B"/>
    <w:rsid w:val="000A4F08"/>
    <w:rsid w:val="000A55D4"/>
    <w:rsid w:val="000A6DCF"/>
    <w:rsid w:val="000B01D3"/>
    <w:rsid w:val="000B087D"/>
    <w:rsid w:val="000B0C75"/>
    <w:rsid w:val="000B1CBC"/>
    <w:rsid w:val="000B1ED5"/>
    <w:rsid w:val="000B1F41"/>
    <w:rsid w:val="000B37C6"/>
    <w:rsid w:val="000B3B04"/>
    <w:rsid w:val="000B5297"/>
    <w:rsid w:val="000B6A8A"/>
    <w:rsid w:val="000B6DD1"/>
    <w:rsid w:val="000B75B6"/>
    <w:rsid w:val="000C004F"/>
    <w:rsid w:val="000C0075"/>
    <w:rsid w:val="000C0126"/>
    <w:rsid w:val="000C02EB"/>
    <w:rsid w:val="000C02FF"/>
    <w:rsid w:val="000C052B"/>
    <w:rsid w:val="000C0BFC"/>
    <w:rsid w:val="000C2ED4"/>
    <w:rsid w:val="000C414F"/>
    <w:rsid w:val="000C443D"/>
    <w:rsid w:val="000C4545"/>
    <w:rsid w:val="000C485D"/>
    <w:rsid w:val="000C583B"/>
    <w:rsid w:val="000C6744"/>
    <w:rsid w:val="000C77A9"/>
    <w:rsid w:val="000C77D6"/>
    <w:rsid w:val="000C7A37"/>
    <w:rsid w:val="000C7C51"/>
    <w:rsid w:val="000D081C"/>
    <w:rsid w:val="000D0B5A"/>
    <w:rsid w:val="000D0B81"/>
    <w:rsid w:val="000D1353"/>
    <w:rsid w:val="000D383D"/>
    <w:rsid w:val="000D3BB2"/>
    <w:rsid w:val="000D4453"/>
    <w:rsid w:val="000D4651"/>
    <w:rsid w:val="000D596A"/>
    <w:rsid w:val="000D6A1D"/>
    <w:rsid w:val="000D6A94"/>
    <w:rsid w:val="000D7416"/>
    <w:rsid w:val="000D7D0D"/>
    <w:rsid w:val="000E0C68"/>
    <w:rsid w:val="000E15F1"/>
    <w:rsid w:val="000E262B"/>
    <w:rsid w:val="000E2682"/>
    <w:rsid w:val="000E2AF4"/>
    <w:rsid w:val="000E5433"/>
    <w:rsid w:val="000E5D9B"/>
    <w:rsid w:val="000E6102"/>
    <w:rsid w:val="000E71CA"/>
    <w:rsid w:val="000E7868"/>
    <w:rsid w:val="000E7E70"/>
    <w:rsid w:val="000F0F1B"/>
    <w:rsid w:val="000F108B"/>
    <w:rsid w:val="000F1419"/>
    <w:rsid w:val="000F3B11"/>
    <w:rsid w:val="000F3C2F"/>
    <w:rsid w:val="000F408E"/>
    <w:rsid w:val="000F4474"/>
    <w:rsid w:val="000F4932"/>
    <w:rsid w:val="000F5246"/>
    <w:rsid w:val="000F7019"/>
    <w:rsid w:val="000F7261"/>
    <w:rsid w:val="000F753A"/>
    <w:rsid w:val="000F7BA3"/>
    <w:rsid w:val="000F7D82"/>
    <w:rsid w:val="000F7D89"/>
    <w:rsid w:val="000F7E6D"/>
    <w:rsid w:val="00100DC2"/>
    <w:rsid w:val="00101581"/>
    <w:rsid w:val="001028C1"/>
    <w:rsid w:val="001030BB"/>
    <w:rsid w:val="00103863"/>
    <w:rsid w:val="001047D3"/>
    <w:rsid w:val="00104B29"/>
    <w:rsid w:val="0010553C"/>
    <w:rsid w:val="00105C8A"/>
    <w:rsid w:val="001063A4"/>
    <w:rsid w:val="00106783"/>
    <w:rsid w:val="00106964"/>
    <w:rsid w:val="00107243"/>
    <w:rsid w:val="001074BE"/>
    <w:rsid w:val="001075B2"/>
    <w:rsid w:val="001078CD"/>
    <w:rsid w:val="0010795D"/>
    <w:rsid w:val="00110FA4"/>
    <w:rsid w:val="001111C0"/>
    <w:rsid w:val="001113AD"/>
    <w:rsid w:val="00111730"/>
    <w:rsid w:val="001122C5"/>
    <w:rsid w:val="00112495"/>
    <w:rsid w:val="00112901"/>
    <w:rsid w:val="001132CA"/>
    <w:rsid w:val="001142FC"/>
    <w:rsid w:val="0011439F"/>
    <w:rsid w:val="00115084"/>
    <w:rsid w:val="00115383"/>
    <w:rsid w:val="001154D8"/>
    <w:rsid w:val="001155AE"/>
    <w:rsid w:val="00115E25"/>
    <w:rsid w:val="00116131"/>
    <w:rsid w:val="00116431"/>
    <w:rsid w:val="00116467"/>
    <w:rsid w:val="00116806"/>
    <w:rsid w:val="0011688A"/>
    <w:rsid w:val="00116B79"/>
    <w:rsid w:val="0011772B"/>
    <w:rsid w:val="00117FBE"/>
    <w:rsid w:val="0012000D"/>
    <w:rsid w:val="001210B0"/>
    <w:rsid w:val="0012125E"/>
    <w:rsid w:val="00121F5B"/>
    <w:rsid w:val="00122529"/>
    <w:rsid w:val="00123938"/>
    <w:rsid w:val="00123FB9"/>
    <w:rsid w:val="00124287"/>
    <w:rsid w:val="001253F6"/>
    <w:rsid w:val="00126273"/>
    <w:rsid w:val="00126376"/>
    <w:rsid w:val="00126FD3"/>
    <w:rsid w:val="00130900"/>
    <w:rsid w:val="00130A98"/>
    <w:rsid w:val="00130DD4"/>
    <w:rsid w:val="0013182C"/>
    <w:rsid w:val="00131838"/>
    <w:rsid w:val="00131F5B"/>
    <w:rsid w:val="00132CC4"/>
    <w:rsid w:val="00133194"/>
    <w:rsid w:val="00133D9E"/>
    <w:rsid w:val="001349BB"/>
    <w:rsid w:val="0013519F"/>
    <w:rsid w:val="0013523A"/>
    <w:rsid w:val="00135A8B"/>
    <w:rsid w:val="00135C60"/>
    <w:rsid w:val="00135E7E"/>
    <w:rsid w:val="00136CC1"/>
    <w:rsid w:val="00137372"/>
    <w:rsid w:val="00137754"/>
    <w:rsid w:val="0013798A"/>
    <w:rsid w:val="00137993"/>
    <w:rsid w:val="00137BA3"/>
    <w:rsid w:val="001406EE"/>
    <w:rsid w:val="00141166"/>
    <w:rsid w:val="00141C4A"/>
    <w:rsid w:val="00141CDE"/>
    <w:rsid w:val="00141E6A"/>
    <w:rsid w:val="001424E9"/>
    <w:rsid w:val="00142FAF"/>
    <w:rsid w:val="001434A2"/>
    <w:rsid w:val="00143907"/>
    <w:rsid w:val="00144131"/>
    <w:rsid w:val="0014436C"/>
    <w:rsid w:val="00144E5B"/>
    <w:rsid w:val="00144EA5"/>
    <w:rsid w:val="0014531B"/>
    <w:rsid w:val="00146318"/>
    <w:rsid w:val="00146AAE"/>
    <w:rsid w:val="00146E99"/>
    <w:rsid w:val="00147400"/>
    <w:rsid w:val="00150987"/>
    <w:rsid w:val="0015132B"/>
    <w:rsid w:val="001518A3"/>
    <w:rsid w:val="001519AE"/>
    <w:rsid w:val="00151B1B"/>
    <w:rsid w:val="001532B9"/>
    <w:rsid w:val="0015388E"/>
    <w:rsid w:val="00153A35"/>
    <w:rsid w:val="00153A99"/>
    <w:rsid w:val="001542A3"/>
    <w:rsid w:val="00155064"/>
    <w:rsid w:val="00155322"/>
    <w:rsid w:val="0015771E"/>
    <w:rsid w:val="00157F03"/>
    <w:rsid w:val="0016038D"/>
    <w:rsid w:val="0016096F"/>
    <w:rsid w:val="00161BB9"/>
    <w:rsid w:val="00162651"/>
    <w:rsid w:val="00162F46"/>
    <w:rsid w:val="00163847"/>
    <w:rsid w:val="001645A7"/>
    <w:rsid w:val="00165ABE"/>
    <w:rsid w:val="001660AA"/>
    <w:rsid w:val="001672DF"/>
    <w:rsid w:val="00167697"/>
    <w:rsid w:val="001710DA"/>
    <w:rsid w:val="0017148E"/>
    <w:rsid w:val="00171693"/>
    <w:rsid w:val="00171AED"/>
    <w:rsid w:val="00172A68"/>
    <w:rsid w:val="0017309F"/>
    <w:rsid w:val="001743A3"/>
    <w:rsid w:val="00177F9F"/>
    <w:rsid w:val="00180166"/>
    <w:rsid w:val="001808F0"/>
    <w:rsid w:val="001817DC"/>
    <w:rsid w:val="0018185A"/>
    <w:rsid w:val="00181E41"/>
    <w:rsid w:val="001831FD"/>
    <w:rsid w:val="00183D05"/>
    <w:rsid w:val="00184ED2"/>
    <w:rsid w:val="001855CF"/>
    <w:rsid w:val="001855FA"/>
    <w:rsid w:val="00185645"/>
    <w:rsid w:val="00186642"/>
    <w:rsid w:val="00186E3E"/>
    <w:rsid w:val="00187371"/>
    <w:rsid w:val="00190C2A"/>
    <w:rsid w:val="00191A5F"/>
    <w:rsid w:val="00192A01"/>
    <w:rsid w:val="00192C30"/>
    <w:rsid w:val="00192C35"/>
    <w:rsid w:val="00192C41"/>
    <w:rsid w:val="00193896"/>
    <w:rsid w:val="00194C1D"/>
    <w:rsid w:val="00194C38"/>
    <w:rsid w:val="0019505A"/>
    <w:rsid w:val="00195532"/>
    <w:rsid w:val="00195705"/>
    <w:rsid w:val="0019579C"/>
    <w:rsid w:val="00195F89"/>
    <w:rsid w:val="00196297"/>
    <w:rsid w:val="00197BEE"/>
    <w:rsid w:val="00197FB7"/>
    <w:rsid w:val="001A17C4"/>
    <w:rsid w:val="001A200C"/>
    <w:rsid w:val="001A2625"/>
    <w:rsid w:val="001A2831"/>
    <w:rsid w:val="001A2BC0"/>
    <w:rsid w:val="001A37A4"/>
    <w:rsid w:val="001A37C3"/>
    <w:rsid w:val="001A39D8"/>
    <w:rsid w:val="001A3AB6"/>
    <w:rsid w:val="001A43CB"/>
    <w:rsid w:val="001A4537"/>
    <w:rsid w:val="001A457A"/>
    <w:rsid w:val="001A5DC5"/>
    <w:rsid w:val="001A5E88"/>
    <w:rsid w:val="001A6046"/>
    <w:rsid w:val="001A65DA"/>
    <w:rsid w:val="001A68C8"/>
    <w:rsid w:val="001A7477"/>
    <w:rsid w:val="001A74C2"/>
    <w:rsid w:val="001B1F6F"/>
    <w:rsid w:val="001B2CAF"/>
    <w:rsid w:val="001B2E2D"/>
    <w:rsid w:val="001B3406"/>
    <w:rsid w:val="001B4033"/>
    <w:rsid w:val="001B442C"/>
    <w:rsid w:val="001B460C"/>
    <w:rsid w:val="001B52A7"/>
    <w:rsid w:val="001B5972"/>
    <w:rsid w:val="001B600D"/>
    <w:rsid w:val="001B65D3"/>
    <w:rsid w:val="001B6956"/>
    <w:rsid w:val="001B6CFF"/>
    <w:rsid w:val="001B7990"/>
    <w:rsid w:val="001B7DD0"/>
    <w:rsid w:val="001C025C"/>
    <w:rsid w:val="001C0FCB"/>
    <w:rsid w:val="001C1564"/>
    <w:rsid w:val="001C1A7A"/>
    <w:rsid w:val="001C2A38"/>
    <w:rsid w:val="001C321A"/>
    <w:rsid w:val="001C3649"/>
    <w:rsid w:val="001C3677"/>
    <w:rsid w:val="001C3946"/>
    <w:rsid w:val="001C3F76"/>
    <w:rsid w:val="001C53CB"/>
    <w:rsid w:val="001C56E9"/>
    <w:rsid w:val="001C5D69"/>
    <w:rsid w:val="001C5D99"/>
    <w:rsid w:val="001C6D13"/>
    <w:rsid w:val="001D0513"/>
    <w:rsid w:val="001D05F4"/>
    <w:rsid w:val="001D0876"/>
    <w:rsid w:val="001D0C15"/>
    <w:rsid w:val="001D19D2"/>
    <w:rsid w:val="001D1F6D"/>
    <w:rsid w:val="001D2A09"/>
    <w:rsid w:val="001D3946"/>
    <w:rsid w:val="001D3C53"/>
    <w:rsid w:val="001D473C"/>
    <w:rsid w:val="001D6BD4"/>
    <w:rsid w:val="001D6FDF"/>
    <w:rsid w:val="001D70D5"/>
    <w:rsid w:val="001D7320"/>
    <w:rsid w:val="001D73FD"/>
    <w:rsid w:val="001D7429"/>
    <w:rsid w:val="001D74DD"/>
    <w:rsid w:val="001E0A06"/>
    <w:rsid w:val="001E13F1"/>
    <w:rsid w:val="001E149E"/>
    <w:rsid w:val="001E1BD8"/>
    <w:rsid w:val="001E2083"/>
    <w:rsid w:val="001E2D27"/>
    <w:rsid w:val="001E3B87"/>
    <w:rsid w:val="001E3DA3"/>
    <w:rsid w:val="001E3DB0"/>
    <w:rsid w:val="001E498B"/>
    <w:rsid w:val="001E4B49"/>
    <w:rsid w:val="001E4EBC"/>
    <w:rsid w:val="001E4F61"/>
    <w:rsid w:val="001E561C"/>
    <w:rsid w:val="001E5852"/>
    <w:rsid w:val="001E5E91"/>
    <w:rsid w:val="001E5EAF"/>
    <w:rsid w:val="001E6A1C"/>
    <w:rsid w:val="001E6AE4"/>
    <w:rsid w:val="001E70AE"/>
    <w:rsid w:val="001F0088"/>
    <w:rsid w:val="001F0427"/>
    <w:rsid w:val="001F0A06"/>
    <w:rsid w:val="001F1A59"/>
    <w:rsid w:val="001F20FB"/>
    <w:rsid w:val="001F22DB"/>
    <w:rsid w:val="001F230D"/>
    <w:rsid w:val="001F253D"/>
    <w:rsid w:val="001F2D87"/>
    <w:rsid w:val="001F3E90"/>
    <w:rsid w:val="001F4A3E"/>
    <w:rsid w:val="001F4C78"/>
    <w:rsid w:val="001F50A7"/>
    <w:rsid w:val="001F597B"/>
    <w:rsid w:val="001F5C8C"/>
    <w:rsid w:val="001F67DA"/>
    <w:rsid w:val="001F6EE9"/>
    <w:rsid w:val="001F7491"/>
    <w:rsid w:val="001F7FD2"/>
    <w:rsid w:val="00200EEB"/>
    <w:rsid w:val="002017B9"/>
    <w:rsid w:val="00201F02"/>
    <w:rsid w:val="00201FB2"/>
    <w:rsid w:val="0020281E"/>
    <w:rsid w:val="00202EB1"/>
    <w:rsid w:val="00203AAD"/>
    <w:rsid w:val="00204FB3"/>
    <w:rsid w:val="00205AEA"/>
    <w:rsid w:val="00205BD0"/>
    <w:rsid w:val="00206196"/>
    <w:rsid w:val="002070EE"/>
    <w:rsid w:val="0020786D"/>
    <w:rsid w:val="00207C4C"/>
    <w:rsid w:val="00210981"/>
    <w:rsid w:val="00210CD9"/>
    <w:rsid w:val="00210CDE"/>
    <w:rsid w:val="0021127A"/>
    <w:rsid w:val="0021192B"/>
    <w:rsid w:val="00211EED"/>
    <w:rsid w:val="00212C81"/>
    <w:rsid w:val="00215DFF"/>
    <w:rsid w:val="002165DD"/>
    <w:rsid w:val="002168B6"/>
    <w:rsid w:val="00217547"/>
    <w:rsid w:val="00217E86"/>
    <w:rsid w:val="002200D5"/>
    <w:rsid w:val="002204F0"/>
    <w:rsid w:val="00220FC9"/>
    <w:rsid w:val="0022124C"/>
    <w:rsid w:val="0022129C"/>
    <w:rsid w:val="00221417"/>
    <w:rsid w:val="00222DEC"/>
    <w:rsid w:val="0022326E"/>
    <w:rsid w:val="002232B7"/>
    <w:rsid w:val="00223E55"/>
    <w:rsid w:val="002248C0"/>
    <w:rsid w:val="00225BA2"/>
    <w:rsid w:val="00225BD0"/>
    <w:rsid w:val="002261C5"/>
    <w:rsid w:val="00227370"/>
    <w:rsid w:val="002312D8"/>
    <w:rsid w:val="0023153E"/>
    <w:rsid w:val="00231925"/>
    <w:rsid w:val="00232DE6"/>
    <w:rsid w:val="002350DA"/>
    <w:rsid w:val="00235C20"/>
    <w:rsid w:val="0023614D"/>
    <w:rsid w:val="002362E4"/>
    <w:rsid w:val="002364EC"/>
    <w:rsid w:val="00236AD9"/>
    <w:rsid w:val="002376C9"/>
    <w:rsid w:val="00237C7A"/>
    <w:rsid w:val="0024005F"/>
    <w:rsid w:val="00240547"/>
    <w:rsid w:val="00240949"/>
    <w:rsid w:val="00240957"/>
    <w:rsid w:val="00242CA3"/>
    <w:rsid w:val="002433C3"/>
    <w:rsid w:val="002436F8"/>
    <w:rsid w:val="00243F5B"/>
    <w:rsid w:val="002442C7"/>
    <w:rsid w:val="002444DE"/>
    <w:rsid w:val="00246132"/>
    <w:rsid w:val="00250326"/>
    <w:rsid w:val="00250AFA"/>
    <w:rsid w:val="00250CA5"/>
    <w:rsid w:val="0025114E"/>
    <w:rsid w:val="00251D9F"/>
    <w:rsid w:val="00252194"/>
    <w:rsid w:val="00252B59"/>
    <w:rsid w:val="00253148"/>
    <w:rsid w:val="00254628"/>
    <w:rsid w:val="00254B47"/>
    <w:rsid w:val="00254DAF"/>
    <w:rsid w:val="0025501E"/>
    <w:rsid w:val="0025719B"/>
    <w:rsid w:val="00257495"/>
    <w:rsid w:val="00257BBB"/>
    <w:rsid w:val="00260C0B"/>
    <w:rsid w:val="00260DDD"/>
    <w:rsid w:val="00262162"/>
    <w:rsid w:val="002625CD"/>
    <w:rsid w:val="00262E1C"/>
    <w:rsid w:val="002641A6"/>
    <w:rsid w:val="002655AB"/>
    <w:rsid w:val="00266007"/>
    <w:rsid w:val="00267901"/>
    <w:rsid w:val="00271286"/>
    <w:rsid w:val="0027133E"/>
    <w:rsid w:val="002717DF"/>
    <w:rsid w:val="00271F66"/>
    <w:rsid w:val="00273E84"/>
    <w:rsid w:val="00274A06"/>
    <w:rsid w:val="00274AE3"/>
    <w:rsid w:val="00275142"/>
    <w:rsid w:val="002759A1"/>
    <w:rsid w:val="002762D4"/>
    <w:rsid w:val="002772AE"/>
    <w:rsid w:val="00277587"/>
    <w:rsid w:val="0028072F"/>
    <w:rsid w:val="0028164C"/>
    <w:rsid w:val="00281C6F"/>
    <w:rsid w:val="00282FD7"/>
    <w:rsid w:val="002842AB"/>
    <w:rsid w:val="002842FB"/>
    <w:rsid w:val="002844CE"/>
    <w:rsid w:val="00284CE2"/>
    <w:rsid w:val="00285B8D"/>
    <w:rsid w:val="00285FA6"/>
    <w:rsid w:val="002864CC"/>
    <w:rsid w:val="002871E2"/>
    <w:rsid w:val="0028726F"/>
    <w:rsid w:val="0028734B"/>
    <w:rsid w:val="00287A42"/>
    <w:rsid w:val="00290326"/>
    <w:rsid w:val="00290923"/>
    <w:rsid w:val="00290DBC"/>
    <w:rsid w:val="00291D2B"/>
    <w:rsid w:val="002927DE"/>
    <w:rsid w:val="00294472"/>
    <w:rsid w:val="00294BBD"/>
    <w:rsid w:val="0029533E"/>
    <w:rsid w:val="00295C3B"/>
    <w:rsid w:val="00296134"/>
    <w:rsid w:val="002962CC"/>
    <w:rsid w:val="00297047"/>
    <w:rsid w:val="0029742F"/>
    <w:rsid w:val="00297E28"/>
    <w:rsid w:val="002A034A"/>
    <w:rsid w:val="002A0639"/>
    <w:rsid w:val="002A0F6F"/>
    <w:rsid w:val="002A26A9"/>
    <w:rsid w:val="002A36CB"/>
    <w:rsid w:val="002A372E"/>
    <w:rsid w:val="002A3E79"/>
    <w:rsid w:val="002A502E"/>
    <w:rsid w:val="002A646F"/>
    <w:rsid w:val="002A69A2"/>
    <w:rsid w:val="002A7074"/>
    <w:rsid w:val="002A708E"/>
    <w:rsid w:val="002A7797"/>
    <w:rsid w:val="002A7919"/>
    <w:rsid w:val="002B02E9"/>
    <w:rsid w:val="002B070B"/>
    <w:rsid w:val="002B1389"/>
    <w:rsid w:val="002B1585"/>
    <w:rsid w:val="002B3315"/>
    <w:rsid w:val="002B3321"/>
    <w:rsid w:val="002B44A3"/>
    <w:rsid w:val="002B5490"/>
    <w:rsid w:val="002B5BE4"/>
    <w:rsid w:val="002B6516"/>
    <w:rsid w:val="002B68C6"/>
    <w:rsid w:val="002B6D57"/>
    <w:rsid w:val="002B6F7F"/>
    <w:rsid w:val="002B777C"/>
    <w:rsid w:val="002B7797"/>
    <w:rsid w:val="002C0025"/>
    <w:rsid w:val="002C0890"/>
    <w:rsid w:val="002C1F9B"/>
    <w:rsid w:val="002C2737"/>
    <w:rsid w:val="002C2AE3"/>
    <w:rsid w:val="002C34CB"/>
    <w:rsid w:val="002C3786"/>
    <w:rsid w:val="002C3DFB"/>
    <w:rsid w:val="002C4B78"/>
    <w:rsid w:val="002C5A6F"/>
    <w:rsid w:val="002C6E29"/>
    <w:rsid w:val="002C7236"/>
    <w:rsid w:val="002C7B12"/>
    <w:rsid w:val="002D00EF"/>
    <w:rsid w:val="002D053A"/>
    <w:rsid w:val="002D0FAB"/>
    <w:rsid w:val="002D116C"/>
    <w:rsid w:val="002D146F"/>
    <w:rsid w:val="002D3438"/>
    <w:rsid w:val="002D44C6"/>
    <w:rsid w:val="002D4560"/>
    <w:rsid w:val="002D5B3E"/>
    <w:rsid w:val="002D7269"/>
    <w:rsid w:val="002E0251"/>
    <w:rsid w:val="002E047B"/>
    <w:rsid w:val="002E082A"/>
    <w:rsid w:val="002E1293"/>
    <w:rsid w:val="002E27B7"/>
    <w:rsid w:val="002E3257"/>
    <w:rsid w:val="002E3BE8"/>
    <w:rsid w:val="002E4774"/>
    <w:rsid w:val="002E4EA3"/>
    <w:rsid w:val="002E598D"/>
    <w:rsid w:val="002E6DDB"/>
    <w:rsid w:val="002E6F7D"/>
    <w:rsid w:val="002E7091"/>
    <w:rsid w:val="002F1928"/>
    <w:rsid w:val="002F22AD"/>
    <w:rsid w:val="002F2C16"/>
    <w:rsid w:val="002F3BF5"/>
    <w:rsid w:val="002F4530"/>
    <w:rsid w:val="002F46A5"/>
    <w:rsid w:val="002F4D23"/>
    <w:rsid w:val="002F4E97"/>
    <w:rsid w:val="002F5083"/>
    <w:rsid w:val="002F5B9E"/>
    <w:rsid w:val="002F64D8"/>
    <w:rsid w:val="002F66F3"/>
    <w:rsid w:val="002F6831"/>
    <w:rsid w:val="002F6908"/>
    <w:rsid w:val="002F6B3A"/>
    <w:rsid w:val="002F7471"/>
    <w:rsid w:val="002F7482"/>
    <w:rsid w:val="002F7D6A"/>
    <w:rsid w:val="00300E6D"/>
    <w:rsid w:val="00301194"/>
    <w:rsid w:val="0030183B"/>
    <w:rsid w:val="0030202A"/>
    <w:rsid w:val="0030259A"/>
    <w:rsid w:val="00302C90"/>
    <w:rsid w:val="00302E54"/>
    <w:rsid w:val="0030303E"/>
    <w:rsid w:val="00304143"/>
    <w:rsid w:val="00304170"/>
    <w:rsid w:val="003044D0"/>
    <w:rsid w:val="003047C2"/>
    <w:rsid w:val="00304B69"/>
    <w:rsid w:val="0030551F"/>
    <w:rsid w:val="0030594E"/>
    <w:rsid w:val="00305EAE"/>
    <w:rsid w:val="003067E6"/>
    <w:rsid w:val="003068EE"/>
    <w:rsid w:val="00306A5F"/>
    <w:rsid w:val="00306B8F"/>
    <w:rsid w:val="00306BE0"/>
    <w:rsid w:val="00310160"/>
    <w:rsid w:val="0031030A"/>
    <w:rsid w:val="00311AB4"/>
    <w:rsid w:val="00312265"/>
    <w:rsid w:val="00312514"/>
    <w:rsid w:val="00312EE0"/>
    <w:rsid w:val="00313AE3"/>
    <w:rsid w:val="00313E9C"/>
    <w:rsid w:val="0031484C"/>
    <w:rsid w:val="00314BD8"/>
    <w:rsid w:val="00314F9B"/>
    <w:rsid w:val="00316652"/>
    <w:rsid w:val="0031734D"/>
    <w:rsid w:val="00320A1D"/>
    <w:rsid w:val="00320DCD"/>
    <w:rsid w:val="0032313A"/>
    <w:rsid w:val="00323EAD"/>
    <w:rsid w:val="0032436E"/>
    <w:rsid w:val="003247A1"/>
    <w:rsid w:val="00324BF7"/>
    <w:rsid w:val="00325751"/>
    <w:rsid w:val="00325E19"/>
    <w:rsid w:val="003274C6"/>
    <w:rsid w:val="00327776"/>
    <w:rsid w:val="003277AB"/>
    <w:rsid w:val="00327820"/>
    <w:rsid w:val="00327ED7"/>
    <w:rsid w:val="00327FEF"/>
    <w:rsid w:val="00327FF3"/>
    <w:rsid w:val="00331A17"/>
    <w:rsid w:val="00331A2B"/>
    <w:rsid w:val="00331DD5"/>
    <w:rsid w:val="00332021"/>
    <w:rsid w:val="003328ED"/>
    <w:rsid w:val="00332C14"/>
    <w:rsid w:val="00333E85"/>
    <w:rsid w:val="003348B9"/>
    <w:rsid w:val="00334989"/>
    <w:rsid w:val="0033537A"/>
    <w:rsid w:val="003356CF"/>
    <w:rsid w:val="00335CBB"/>
    <w:rsid w:val="00336210"/>
    <w:rsid w:val="00336229"/>
    <w:rsid w:val="00336B7E"/>
    <w:rsid w:val="00336EE4"/>
    <w:rsid w:val="003374C8"/>
    <w:rsid w:val="00337F46"/>
    <w:rsid w:val="003400DC"/>
    <w:rsid w:val="0034026A"/>
    <w:rsid w:val="0034041D"/>
    <w:rsid w:val="00340A7D"/>
    <w:rsid w:val="00341335"/>
    <w:rsid w:val="00343212"/>
    <w:rsid w:val="00344166"/>
    <w:rsid w:val="003448C8"/>
    <w:rsid w:val="00345FA1"/>
    <w:rsid w:val="0034607C"/>
    <w:rsid w:val="00346518"/>
    <w:rsid w:val="00346928"/>
    <w:rsid w:val="00347F2B"/>
    <w:rsid w:val="00350AB4"/>
    <w:rsid w:val="003529F5"/>
    <w:rsid w:val="0035301F"/>
    <w:rsid w:val="003532DB"/>
    <w:rsid w:val="003538D4"/>
    <w:rsid w:val="0035427A"/>
    <w:rsid w:val="0035433C"/>
    <w:rsid w:val="00354AE4"/>
    <w:rsid w:val="00355044"/>
    <w:rsid w:val="00355172"/>
    <w:rsid w:val="003563FB"/>
    <w:rsid w:val="00356B84"/>
    <w:rsid w:val="00356D0B"/>
    <w:rsid w:val="00357381"/>
    <w:rsid w:val="003574E2"/>
    <w:rsid w:val="00357F08"/>
    <w:rsid w:val="0036035F"/>
    <w:rsid w:val="00362150"/>
    <w:rsid w:val="00362CF5"/>
    <w:rsid w:val="003633BE"/>
    <w:rsid w:val="0036374E"/>
    <w:rsid w:val="00363A98"/>
    <w:rsid w:val="00363D60"/>
    <w:rsid w:val="00364102"/>
    <w:rsid w:val="003655D2"/>
    <w:rsid w:val="00366C3B"/>
    <w:rsid w:val="00366DA7"/>
    <w:rsid w:val="00367022"/>
    <w:rsid w:val="003675CD"/>
    <w:rsid w:val="00370D76"/>
    <w:rsid w:val="00371155"/>
    <w:rsid w:val="00373060"/>
    <w:rsid w:val="0037387D"/>
    <w:rsid w:val="00373D57"/>
    <w:rsid w:val="00373E7C"/>
    <w:rsid w:val="003740FC"/>
    <w:rsid w:val="00374668"/>
    <w:rsid w:val="00374782"/>
    <w:rsid w:val="00374D05"/>
    <w:rsid w:val="003750D7"/>
    <w:rsid w:val="00375D0E"/>
    <w:rsid w:val="00376523"/>
    <w:rsid w:val="00380EA8"/>
    <w:rsid w:val="00381795"/>
    <w:rsid w:val="0038280F"/>
    <w:rsid w:val="00382953"/>
    <w:rsid w:val="00382B1C"/>
    <w:rsid w:val="0038353B"/>
    <w:rsid w:val="00383FEE"/>
    <w:rsid w:val="00384676"/>
    <w:rsid w:val="00384CB1"/>
    <w:rsid w:val="00384D67"/>
    <w:rsid w:val="00384DEF"/>
    <w:rsid w:val="00385959"/>
    <w:rsid w:val="00385BF9"/>
    <w:rsid w:val="00386162"/>
    <w:rsid w:val="0038673F"/>
    <w:rsid w:val="00386D16"/>
    <w:rsid w:val="003874D6"/>
    <w:rsid w:val="00387B9E"/>
    <w:rsid w:val="00387E08"/>
    <w:rsid w:val="003906BB"/>
    <w:rsid w:val="00390772"/>
    <w:rsid w:val="00391172"/>
    <w:rsid w:val="0039176F"/>
    <w:rsid w:val="003926F5"/>
    <w:rsid w:val="00392BB0"/>
    <w:rsid w:val="00392EFC"/>
    <w:rsid w:val="003931A2"/>
    <w:rsid w:val="0039354F"/>
    <w:rsid w:val="003935B0"/>
    <w:rsid w:val="00393D61"/>
    <w:rsid w:val="003940F1"/>
    <w:rsid w:val="00395451"/>
    <w:rsid w:val="00395AB2"/>
    <w:rsid w:val="00396D39"/>
    <w:rsid w:val="003971B8"/>
    <w:rsid w:val="003A1128"/>
    <w:rsid w:val="003A13BB"/>
    <w:rsid w:val="003A1FEC"/>
    <w:rsid w:val="003A209F"/>
    <w:rsid w:val="003A2813"/>
    <w:rsid w:val="003A2914"/>
    <w:rsid w:val="003A2A97"/>
    <w:rsid w:val="003A37E2"/>
    <w:rsid w:val="003A407D"/>
    <w:rsid w:val="003A4099"/>
    <w:rsid w:val="003A447E"/>
    <w:rsid w:val="003A4B2C"/>
    <w:rsid w:val="003A584F"/>
    <w:rsid w:val="003A5986"/>
    <w:rsid w:val="003A60BB"/>
    <w:rsid w:val="003A62B5"/>
    <w:rsid w:val="003A7AFC"/>
    <w:rsid w:val="003B068A"/>
    <w:rsid w:val="003B0D7A"/>
    <w:rsid w:val="003B139B"/>
    <w:rsid w:val="003B16B0"/>
    <w:rsid w:val="003B1E4D"/>
    <w:rsid w:val="003B20A4"/>
    <w:rsid w:val="003B2A37"/>
    <w:rsid w:val="003B373B"/>
    <w:rsid w:val="003B376F"/>
    <w:rsid w:val="003B3827"/>
    <w:rsid w:val="003B4BEE"/>
    <w:rsid w:val="003B52D7"/>
    <w:rsid w:val="003B59E1"/>
    <w:rsid w:val="003B6EB7"/>
    <w:rsid w:val="003B73AA"/>
    <w:rsid w:val="003B753B"/>
    <w:rsid w:val="003B7CE7"/>
    <w:rsid w:val="003B7F79"/>
    <w:rsid w:val="003C0077"/>
    <w:rsid w:val="003C1124"/>
    <w:rsid w:val="003C633C"/>
    <w:rsid w:val="003C694A"/>
    <w:rsid w:val="003C7DEE"/>
    <w:rsid w:val="003D0E80"/>
    <w:rsid w:val="003D2250"/>
    <w:rsid w:val="003D488D"/>
    <w:rsid w:val="003D52EC"/>
    <w:rsid w:val="003D57FC"/>
    <w:rsid w:val="003D63DD"/>
    <w:rsid w:val="003D7607"/>
    <w:rsid w:val="003E0D7F"/>
    <w:rsid w:val="003E11B1"/>
    <w:rsid w:val="003E17DE"/>
    <w:rsid w:val="003E1A0E"/>
    <w:rsid w:val="003E1F5E"/>
    <w:rsid w:val="003E285E"/>
    <w:rsid w:val="003E3359"/>
    <w:rsid w:val="003E339C"/>
    <w:rsid w:val="003E3489"/>
    <w:rsid w:val="003E3ED2"/>
    <w:rsid w:val="003E41EA"/>
    <w:rsid w:val="003E459C"/>
    <w:rsid w:val="003E47ED"/>
    <w:rsid w:val="003E4CC9"/>
    <w:rsid w:val="003E6329"/>
    <w:rsid w:val="003E65BB"/>
    <w:rsid w:val="003E6680"/>
    <w:rsid w:val="003E7309"/>
    <w:rsid w:val="003F0C45"/>
    <w:rsid w:val="003F2918"/>
    <w:rsid w:val="003F31B9"/>
    <w:rsid w:val="003F3FD0"/>
    <w:rsid w:val="003F44E6"/>
    <w:rsid w:val="003F47B7"/>
    <w:rsid w:val="003F5FB5"/>
    <w:rsid w:val="003F6103"/>
    <w:rsid w:val="003F65B4"/>
    <w:rsid w:val="003F6775"/>
    <w:rsid w:val="003F6D67"/>
    <w:rsid w:val="003F6F32"/>
    <w:rsid w:val="003F72EA"/>
    <w:rsid w:val="004003BB"/>
    <w:rsid w:val="004012AB"/>
    <w:rsid w:val="0040134C"/>
    <w:rsid w:val="004017E1"/>
    <w:rsid w:val="00401B09"/>
    <w:rsid w:val="00401D14"/>
    <w:rsid w:val="004024BB"/>
    <w:rsid w:val="004029D9"/>
    <w:rsid w:val="00403A7C"/>
    <w:rsid w:val="00403DA2"/>
    <w:rsid w:val="00403DF3"/>
    <w:rsid w:val="00404B20"/>
    <w:rsid w:val="00404DEA"/>
    <w:rsid w:val="00405F97"/>
    <w:rsid w:val="004065CD"/>
    <w:rsid w:val="004077EE"/>
    <w:rsid w:val="0041010F"/>
    <w:rsid w:val="0041012E"/>
    <w:rsid w:val="00410162"/>
    <w:rsid w:val="00411214"/>
    <w:rsid w:val="004118D5"/>
    <w:rsid w:val="00412494"/>
    <w:rsid w:val="0041286C"/>
    <w:rsid w:val="004148A0"/>
    <w:rsid w:val="00414C7C"/>
    <w:rsid w:val="00414D75"/>
    <w:rsid w:val="00415320"/>
    <w:rsid w:val="004157A0"/>
    <w:rsid w:val="0041593C"/>
    <w:rsid w:val="00415B36"/>
    <w:rsid w:val="00416BB2"/>
    <w:rsid w:val="00420B36"/>
    <w:rsid w:val="00420F5C"/>
    <w:rsid w:val="0042251F"/>
    <w:rsid w:val="004226F5"/>
    <w:rsid w:val="00422B88"/>
    <w:rsid w:val="00422EB6"/>
    <w:rsid w:val="00423433"/>
    <w:rsid w:val="00423772"/>
    <w:rsid w:val="004241A8"/>
    <w:rsid w:val="00424F87"/>
    <w:rsid w:val="004256BC"/>
    <w:rsid w:val="00426179"/>
    <w:rsid w:val="00426B3D"/>
    <w:rsid w:val="00426F0F"/>
    <w:rsid w:val="004276E9"/>
    <w:rsid w:val="0043067D"/>
    <w:rsid w:val="004311F1"/>
    <w:rsid w:val="00432A82"/>
    <w:rsid w:val="00432DE6"/>
    <w:rsid w:val="00433483"/>
    <w:rsid w:val="00433507"/>
    <w:rsid w:val="0043369A"/>
    <w:rsid w:val="00433921"/>
    <w:rsid w:val="004353B0"/>
    <w:rsid w:val="00435426"/>
    <w:rsid w:val="004359FF"/>
    <w:rsid w:val="00436EBC"/>
    <w:rsid w:val="00437382"/>
    <w:rsid w:val="00437AE1"/>
    <w:rsid w:val="00437BE9"/>
    <w:rsid w:val="00440263"/>
    <w:rsid w:val="0044060E"/>
    <w:rsid w:val="0044203F"/>
    <w:rsid w:val="00442761"/>
    <w:rsid w:val="00442903"/>
    <w:rsid w:val="004436D1"/>
    <w:rsid w:val="0044370C"/>
    <w:rsid w:val="00443B5F"/>
    <w:rsid w:val="00444B23"/>
    <w:rsid w:val="00445408"/>
    <w:rsid w:val="00445579"/>
    <w:rsid w:val="00445BE8"/>
    <w:rsid w:val="00446967"/>
    <w:rsid w:val="00446A66"/>
    <w:rsid w:val="00450390"/>
    <w:rsid w:val="00450BCF"/>
    <w:rsid w:val="004517D8"/>
    <w:rsid w:val="00453CE2"/>
    <w:rsid w:val="0045451D"/>
    <w:rsid w:val="00455756"/>
    <w:rsid w:val="004562DB"/>
    <w:rsid w:val="004600D8"/>
    <w:rsid w:val="00460216"/>
    <w:rsid w:val="004607C2"/>
    <w:rsid w:val="00460DA1"/>
    <w:rsid w:val="0046197E"/>
    <w:rsid w:val="004624E1"/>
    <w:rsid w:val="00463BD5"/>
    <w:rsid w:val="00464979"/>
    <w:rsid w:val="004651A0"/>
    <w:rsid w:val="004657BB"/>
    <w:rsid w:val="00465999"/>
    <w:rsid w:val="00465C87"/>
    <w:rsid w:val="004662FA"/>
    <w:rsid w:val="00466B81"/>
    <w:rsid w:val="00466F52"/>
    <w:rsid w:val="004713DD"/>
    <w:rsid w:val="00471DFA"/>
    <w:rsid w:val="00472D8F"/>
    <w:rsid w:val="00472ECA"/>
    <w:rsid w:val="0047383D"/>
    <w:rsid w:val="00473ABA"/>
    <w:rsid w:val="0047410C"/>
    <w:rsid w:val="004744FD"/>
    <w:rsid w:val="004746E2"/>
    <w:rsid w:val="00474BA7"/>
    <w:rsid w:val="00476180"/>
    <w:rsid w:val="004763F2"/>
    <w:rsid w:val="004778EB"/>
    <w:rsid w:val="00480A0A"/>
    <w:rsid w:val="00480E33"/>
    <w:rsid w:val="00480FA2"/>
    <w:rsid w:val="004813B9"/>
    <w:rsid w:val="00481497"/>
    <w:rsid w:val="004815F7"/>
    <w:rsid w:val="00481775"/>
    <w:rsid w:val="00481888"/>
    <w:rsid w:val="00482A0A"/>
    <w:rsid w:val="00482B8B"/>
    <w:rsid w:val="00482DF3"/>
    <w:rsid w:val="0048318A"/>
    <w:rsid w:val="00483404"/>
    <w:rsid w:val="00483F84"/>
    <w:rsid w:val="004844E8"/>
    <w:rsid w:val="00490628"/>
    <w:rsid w:val="00490E0D"/>
    <w:rsid w:val="00490ED5"/>
    <w:rsid w:val="00491150"/>
    <w:rsid w:val="004913E3"/>
    <w:rsid w:val="00492589"/>
    <w:rsid w:val="004934A9"/>
    <w:rsid w:val="00494487"/>
    <w:rsid w:val="00495CCC"/>
    <w:rsid w:val="00497365"/>
    <w:rsid w:val="00497631"/>
    <w:rsid w:val="00497EF8"/>
    <w:rsid w:val="004A0014"/>
    <w:rsid w:val="004A109D"/>
    <w:rsid w:val="004A2AF9"/>
    <w:rsid w:val="004A2D5D"/>
    <w:rsid w:val="004A2DD1"/>
    <w:rsid w:val="004A42D3"/>
    <w:rsid w:val="004A591D"/>
    <w:rsid w:val="004A5D2E"/>
    <w:rsid w:val="004A65E1"/>
    <w:rsid w:val="004A7F5E"/>
    <w:rsid w:val="004B028E"/>
    <w:rsid w:val="004B0970"/>
    <w:rsid w:val="004B1B58"/>
    <w:rsid w:val="004B24F1"/>
    <w:rsid w:val="004B2CE8"/>
    <w:rsid w:val="004B2E5A"/>
    <w:rsid w:val="004B30DF"/>
    <w:rsid w:val="004B3646"/>
    <w:rsid w:val="004B37BA"/>
    <w:rsid w:val="004B38A0"/>
    <w:rsid w:val="004B470E"/>
    <w:rsid w:val="004B4B81"/>
    <w:rsid w:val="004B4D83"/>
    <w:rsid w:val="004B5362"/>
    <w:rsid w:val="004B5C5C"/>
    <w:rsid w:val="004B6AB7"/>
    <w:rsid w:val="004B7257"/>
    <w:rsid w:val="004B77BB"/>
    <w:rsid w:val="004C0FA4"/>
    <w:rsid w:val="004C157A"/>
    <w:rsid w:val="004C2599"/>
    <w:rsid w:val="004C2DB1"/>
    <w:rsid w:val="004C410D"/>
    <w:rsid w:val="004C5F19"/>
    <w:rsid w:val="004C669C"/>
    <w:rsid w:val="004C6BCB"/>
    <w:rsid w:val="004C6FB7"/>
    <w:rsid w:val="004C7944"/>
    <w:rsid w:val="004D0192"/>
    <w:rsid w:val="004D1117"/>
    <w:rsid w:val="004D2154"/>
    <w:rsid w:val="004D2696"/>
    <w:rsid w:val="004D2FF1"/>
    <w:rsid w:val="004D3353"/>
    <w:rsid w:val="004D3F7A"/>
    <w:rsid w:val="004D465E"/>
    <w:rsid w:val="004D64C3"/>
    <w:rsid w:val="004D687E"/>
    <w:rsid w:val="004D748C"/>
    <w:rsid w:val="004D758A"/>
    <w:rsid w:val="004D7764"/>
    <w:rsid w:val="004D7C7B"/>
    <w:rsid w:val="004E0000"/>
    <w:rsid w:val="004E0909"/>
    <w:rsid w:val="004E1FBE"/>
    <w:rsid w:val="004E2D2B"/>
    <w:rsid w:val="004E392C"/>
    <w:rsid w:val="004E4BB3"/>
    <w:rsid w:val="004E4EC7"/>
    <w:rsid w:val="004E5A08"/>
    <w:rsid w:val="004E6ABC"/>
    <w:rsid w:val="004E6BD9"/>
    <w:rsid w:val="004E7423"/>
    <w:rsid w:val="004E7BCD"/>
    <w:rsid w:val="004E7FC1"/>
    <w:rsid w:val="004F005A"/>
    <w:rsid w:val="004F00D6"/>
    <w:rsid w:val="004F0BDC"/>
    <w:rsid w:val="004F0CA4"/>
    <w:rsid w:val="004F1BA3"/>
    <w:rsid w:val="004F1BF0"/>
    <w:rsid w:val="004F22C6"/>
    <w:rsid w:val="004F2C7F"/>
    <w:rsid w:val="004F37C7"/>
    <w:rsid w:val="004F5172"/>
    <w:rsid w:val="004F579B"/>
    <w:rsid w:val="004F6690"/>
    <w:rsid w:val="004F724E"/>
    <w:rsid w:val="004F7CEF"/>
    <w:rsid w:val="00500876"/>
    <w:rsid w:val="00500C56"/>
    <w:rsid w:val="00501249"/>
    <w:rsid w:val="00501E7C"/>
    <w:rsid w:val="005023CD"/>
    <w:rsid w:val="00502BD9"/>
    <w:rsid w:val="00503658"/>
    <w:rsid w:val="00504A6C"/>
    <w:rsid w:val="00504B11"/>
    <w:rsid w:val="00505168"/>
    <w:rsid w:val="005057F9"/>
    <w:rsid w:val="00506B48"/>
    <w:rsid w:val="00507109"/>
    <w:rsid w:val="005075C3"/>
    <w:rsid w:val="005100D3"/>
    <w:rsid w:val="0051025D"/>
    <w:rsid w:val="00511445"/>
    <w:rsid w:val="00511EB4"/>
    <w:rsid w:val="00511F50"/>
    <w:rsid w:val="00512766"/>
    <w:rsid w:val="0051434F"/>
    <w:rsid w:val="0051478E"/>
    <w:rsid w:val="005154BF"/>
    <w:rsid w:val="005163D7"/>
    <w:rsid w:val="005175E2"/>
    <w:rsid w:val="005177A6"/>
    <w:rsid w:val="00517A86"/>
    <w:rsid w:val="00517CA6"/>
    <w:rsid w:val="00517D8A"/>
    <w:rsid w:val="005239A0"/>
    <w:rsid w:val="00524DE3"/>
    <w:rsid w:val="00524DF5"/>
    <w:rsid w:val="00525B6E"/>
    <w:rsid w:val="0052602C"/>
    <w:rsid w:val="0052624C"/>
    <w:rsid w:val="005263BA"/>
    <w:rsid w:val="0052696D"/>
    <w:rsid w:val="00526AFF"/>
    <w:rsid w:val="0052746A"/>
    <w:rsid w:val="005311A6"/>
    <w:rsid w:val="00531501"/>
    <w:rsid w:val="00531D48"/>
    <w:rsid w:val="00531D9E"/>
    <w:rsid w:val="00532351"/>
    <w:rsid w:val="005331CB"/>
    <w:rsid w:val="00533240"/>
    <w:rsid w:val="005340E0"/>
    <w:rsid w:val="00536023"/>
    <w:rsid w:val="00537A07"/>
    <w:rsid w:val="00537AF3"/>
    <w:rsid w:val="005408F9"/>
    <w:rsid w:val="00541156"/>
    <w:rsid w:val="0054141B"/>
    <w:rsid w:val="005423A7"/>
    <w:rsid w:val="0054290C"/>
    <w:rsid w:val="00542C1F"/>
    <w:rsid w:val="00544DC2"/>
    <w:rsid w:val="00545A87"/>
    <w:rsid w:val="00546328"/>
    <w:rsid w:val="00547452"/>
    <w:rsid w:val="00547FE1"/>
    <w:rsid w:val="005501BE"/>
    <w:rsid w:val="00550245"/>
    <w:rsid w:val="00550F73"/>
    <w:rsid w:val="00551911"/>
    <w:rsid w:val="0055215B"/>
    <w:rsid w:val="00552653"/>
    <w:rsid w:val="00552785"/>
    <w:rsid w:val="00552D3C"/>
    <w:rsid w:val="00552F13"/>
    <w:rsid w:val="005538DA"/>
    <w:rsid w:val="00554069"/>
    <w:rsid w:val="00554C68"/>
    <w:rsid w:val="00556A3B"/>
    <w:rsid w:val="005571F3"/>
    <w:rsid w:val="00557C1D"/>
    <w:rsid w:val="005606C3"/>
    <w:rsid w:val="00560947"/>
    <w:rsid w:val="00561427"/>
    <w:rsid w:val="00561873"/>
    <w:rsid w:val="00561A95"/>
    <w:rsid w:val="00561ADB"/>
    <w:rsid w:val="00563E26"/>
    <w:rsid w:val="005647F3"/>
    <w:rsid w:val="00564FE6"/>
    <w:rsid w:val="005655EF"/>
    <w:rsid w:val="00566262"/>
    <w:rsid w:val="0056642A"/>
    <w:rsid w:val="00566533"/>
    <w:rsid w:val="00566C21"/>
    <w:rsid w:val="00567AF1"/>
    <w:rsid w:val="00570302"/>
    <w:rsid w:val="00570D61"/>
    <w:rsid w:val="0057105A"/>
    <w:rsid w:val="0057219B"/>
    <w:rsid w:val="00572F33"/>
    <w:rsid w:val="00573FA3"/>
    <w:rsid w:val="0057404B"/>
    <w:rsid w:val="0057405B"/>
    <w:rsid w:val="0057493F"/>
    <w:rsid w:val="005750EE"/>
    <w:rsid w:val="005756D5"/>
    <w:rsid w:val="00576FF9"/>
    <w:rsid w:val="00577EFF"/>
    <w:rsid w:val="005800AC"/>
    <w:rsid w:val="00580158"/>
    <w:rsid w:val="005805CE"/>
    <w:rsid w:val="005812CB"/>
    <w:rsid w:val="00581FD6"/>
    <w:rsid w:val="005832E3"/>
    <w:rsid w:val="0058370D"/>
    <w:rsid w:val="00583789"/>
    <w:rsid w:val="005837DB"/>
    <w:rsid w:val="00583D86"/>
    <w:rsid w:val="005847C0"/>
    <w:rsid w:val="005850BD"/>
    <w:rsid w:val="005850F9"/>
    <w:rsid w:val="0058576B"/>
    <w:rsid w:val="00585C85"/>
    <w:rsid w:val="00585E5B"/>
    <w:rsid w:val="00586FF9"/>
    <w:rsid w:val="0058743C"/>
    <w:rsid w:val="005877C5"/>
    <w:rsid w:val="00587A45"/>
    <w:rsid w:val="00587BF4"/>
    <w:rsid w:val="00590A37"/>
    <w:rsid w:val="00590F4F"/>
    <w:rsid w:val="005910FF"/>
    <w:rsid w:val="00591731"/>
    <w:rsid w:val="005919FA"/>
    <w:rsid w:val="00591CAE"/>
    <w:rsid w:val="00593F4C"/>
    <w:rsid w:val="005945EB"/>
    <w:rsid w:val="00594F1A"/>
    <w:rsid w:val="00596D10"/>
    <w:rsid w:val="005A0AC6"/>
    <w:rsid w:val="005A0DFB"/>
    <w:rsid w:val="005A10CE"/>
    <w:rsid w:val="005A12D7"/>
    <w:rsid w:val="005A1B4B"/>
    <w:rsid w:val="005A1EC2"/>
    <w:rsid w:val="005A2066"/>
    <w:rsid w:val="005A2466"/>
    <w:rsid w:val="005A297C"/>
    <w:rsid w:val="005A2989"/>
    <w:rsid w:val="005A3666"/>
    <w:rsid w:val="005A4211"/>
    <w:rsid w:val="005A5182"/>
    <w:rsid w:val="005A5CC1"/>
    <w:rsid w:val="005A6416"/>
    <w:rsid w:val="005A7211"/>
    <w:rsid w:val="005A761D"/>
    <w:rsid w:val="005A7AD0"/>
    <w:rsid w:val="005A7C98"/>
    <w:rsid w:val="005B0420"/>
    <w:rsid w:val="005B0693"/>
    <w:rsid w:val="005B0C4E"/>
    <w:rsid w:val="005B104E"/>
    <w:rsid w:val="005B297A"/>
    <w:rsid w:val="005B3C99"/>
    <w:rsid w:val="005B4FC1"/>
    <w:rsid w:val="005B537A"/>
    <w:rsid w:val="005B584D"/>
    <w:rsid w:val="005B6FBA"/>
    <w:rsid w:val="005C003B"/>
    <w:rsid w:val="005C0876"/>
    <w:rsid w:val="005C1EFC"/>
    <w:rsid w:val="005C3E8A"/>
    <w:rsid w:val="005C6442"/>
    <w:rsid w:val="005D0AEB"/>
    <w:rsid w:val="005D1208"/>
    <w:rsid w:val="005D1C9B"/>
    <w:rsid w:val="005D1E24"/>
    <w:rsid w:val="005D2034"/>
    <w:rsid w:val="005D213E"/>
    <w:rsid w:val="005D297D"/>
    <w:rsid w:val="005D29E5"/>
    <w:rsid w:val="005D34E2"/>
    <w:rsid w:val="005D383F"/>
    <w:rsid w:val="005D52EE"/>
    <w:rsid w:val="005D553B"/>
    <w:rsid w:val="005D5AA7"/>
    <w:rsid w:val="005D5D0A"/>
    <w:rsid w:val="005D5F97"/>
    <w:rsid w:val="005D6C7D"/>
    <w:rsid w:val="005E08D5"/>
    <w:rsid w:val="005E19C2"/>
    <w:rsid w:val="005E1BFC"/>
    <w:rsid w:val="005E1DA2"/>
    <w:rsid w:val="005E2219"/>
    <w:rsid w:val="005E27AB"/>
    <w:rsid w:val="005E28B3"/>
    <w:rsid w:val="005E3970"/>
    <w:rsid w:val="005E3D14"/>
    <w:rsid w:val="005E5090"/>
    <w:rsid w:val="005E6057"/>
    <w:rsid w:val="005E63A2"/>
    <w:rsid w:val="005E6514"/>
    <w:rsid w:val="005E6F67"/>
    <w:rsid w:val="005E6F93"/>
    <w:rsid w:val="005E7586"/>
    <w:rsid w:val="005E766D"/>
    <w:rsid w:val="005E7930"/>
    <w:rsid w:val="005F00E7"/>
    <w:rsid w:val="005F011C"/>
    <w:rsid w:val="005F0352"/>
    <w:rsid w:val="005F0952"/>
    <w:rsid w:val="005F09C1"/>
    <w:rsid w:val="005F1188"/>
    <w:rsid w:val="005F22A0"/>
    <w:rsid w:val="005F26BC"/>
    <w:rsid w:val="005F29B6"/>
    <w:rsid w:val="005F2F41"/>
    <w:rsid w:val="005F4281"/>
    <w:rsid w:val="005F51D7"/>
    <w:rsid w:val="005F5E1A"/>
    <w:rsid w:val="005F6A39"/>
    <w:rsid w:val="005F6E32"/>
    <w:rsid w:val="00600C22"/>
    <w:rsid w:val="00600C9E"/>
    <w:rsid w:val="00601DCD"/>
    <w:rsid w:val="00603394"/>
    <w:rsid w:val="00604AD2"/>
    <w:rsid w:val="006066C9"/>
    <w:rsid w:val="00607A0C"/>
    <w:rsid w:val="00610BE5"/>
    <w:rsid w:val="00611412"/>
    <w:rsid w:val="006118CF"/>
    <w:rsid w:val="00611A9C"/>
    <w:rsid w:val="006121E5"/>
    <w:rsid w:val="0061394C"/>
    <w:rsid w:val="00613F6E"/>
    <w:rsid w:val="0061484E"/>
    <w:rsid w:val="00614B22"/>
    <w:rsid w:val="0061528B"/>
    <w:rsid w:val="00616596"/>
    <w:rsid w:val="0061659E"/>
    <w:rsid w:val="00616DF0"/>
    <w:rsid w:val="006170BE"/>
    <w:rsid w:val="00617254"/>
    <w:rsid w:val="00617E4B"/>
    <w:rsid w:val="00620D38"/>
    <w:rsid w:val="0062122D"/>
    <w:rsid w:val="0062142A"/>
    <w:rsid w:val="006219B8"/>
    <w:rsid w:val="006220AD"/>
    <w:rsid w:val="00622145"/>
    <w:rsid w:val="00622281"/>
    <w:rsid w:val="00622ABC"/>
    <w:rsid w:val="00622E47"/>
    <w:rsid w:val="00622E9D"/>
    <w:rsid w:val="0062309F"/>
    <w:rsid w:val="00623262"/>
    <w:rsid w:val="006237D1"/>
    <w:rsid w:val="006250C5"/>
    <w:rsid w:val="006258AC"/>
    <w:rsid w:val="00626102"/>
    <w:rsid w:val="0062761A"/>
    <w:rsid w:val="00627F4E"/>
    <w:rsid w:val="00630AA2"/>
    <w:rsid w:val="00631797"/>
    <w:rsid w:val="00631B7A"/>
    <w:rsid w:val="00631C29"/>
    <w:rsid w:val="00631FDA"/>
    <w:rsid w:val="006325E3"/>
    <w:rsid w:val="006326E7"/>
    <w:rsid w:val="00632D57"/>
    <w:rsid w:val="00633856"/>
    <w:rsid w:val="00634037"/>
    <w:rsid w:val="006344B9"/>
    <w:rsid w:val="0063563D"/>
    <w:rsid w:val="00635946"/>
    <w:rsid w:val="0063638E"/>
    <w:rsid w:val="006364D1"/>
    <w:rsid w:val="0063683A"/>
    <w:rsid w:val="00636CD9"/>
    <w:rsid w:val="006370A3"/>
    <w:rsid w:val="00637180"/>
    <w:rsid w:val="0063744C"/>
    <w:rsid w:val="00637F35"/>
    <w:rsid w:val="006401CD"/>
    <w:rsid w:val="0064052C"/>
    <w:rsid w:val="00640558"/>
    <w:rsid w:val="0064098F"/>
    <w:rsid w:val="00640FC3"/>
    <w:rsid w:val="006412AA"/>
    <w:rsid w:val="00641800"/>
    <w:rsid w:val="00641EA0"/>
    <w:rsid w:val="00642081"/>
    <w:rsid w:val="0064222D"/>
    <w:rsid w:val="006423F0"/>
    <w:rsid w:val="006424AA"/>
    <w:rsid w:val="006425E7"/>
    <w:rsid w:val="00642ECB"/>
    <w:rsid w:val="0064409F"/>
    <w:rsid w:val="0064436C"/>
    <w:rsid w:val="00644FE3"/>
    <w:rsid w:val="006454CB"/>
    <w:rsid w:val="00645A4D"/>
    <w:rsid w:val="0064620A"/>
    <w:rsid w:val="006464D4"/>
    <w:rsid w:val="0064650F"/>
    <w:rsid w:val="0064653E"/>
    <w:rsid w:val="00646E5E"/>
    <w:rsid w:val="00647BE9"/>
    <w:rsid w:val="00647F98"/>
    <w:rsid w:val="00650364"/>
    <w:rsid w:val="00651529"/>
    <w:rsid w:val="00651B96"/>
    <w:rsid w:val="00651FF5"/>
    <w:rsid w:val="00652425"/>
    <w:rsid w:val="006525C3"/>
    <w:rsid w:val="0065262D"/>
    <w:rsid w:val="00652B81"/>
    <w:rsid w:val="0065411D"/>
    <w:rsid w:val="006547A7"/>
    <w:rsid w:val="006557AF"/>
    <w:rsid w:val="00655E10"/>
    <w:rsid w:val="00655E3E"/>
    <w:rsid w:val="00655F45"/>
    <w:rsid w:val="0065626D"/>
    <w:rsid w:val="00656928"/>
    <w:rsid w:val="00657BE2"/>
    <w:rsid w:val="006601C2"/>
    <w:rsid w:val="00660387"/>
    <w:rsid w:val="0066076F"/>
    <w:rsid w:val="006617BE"/>
    <w:rsid w:val="006624F1"/>
    <w:rsid w:val="006626E1"/>
    <w:rsid w:val="00663139"/>
    <w:rsid w:val="00663ACB"/>
    <w:rsid w:val="00663C90"/>
    <w:rsid w:val="00663DB1"/>
    <w:rsid w:val="00664090"/>
    <w:rsid w:val="0066468C"/>
    <w:rsid w:val="00665785"/>
    <w:rsid w:val="00665F38"/>
    <w:rsid w:val="00666970"/>
    <w:rsid w:val="00666B46"/>
    <w:rsid w:val="00666EBB"/>
    <w:rsid w:val="006674A6"/>
    <w:rsid w:val="00667FBE"/>
    <w:rsid w:val="00670022"/>
    <w:rsid w:val="006701E1"/>
    <w:rsid w:val="00671742"/>
    <w:rsid w:val="00672EDE"/>
    <w:rsid w:val="006739FB"/>
    <w:rsid w:val="00674A25"/>
    <w:rsid w:val="0067583C"/>
    <w:rsid w:val="006761C2"/>
    <w:rsid w:val="006763F8"/>
    <w:rsid w:val="006776CE"/>
    <w:rsid w:val="00677A49"/>
    <w:rsid w:val="00677B80"/>
    <w:rsid w:val="00677DFE"/>
    <w:rsid w:val="006800E8"/>
    <w:rsid w:val="0068157B"/>
    <w:rsid w:val="00681843"/>
    <w:rsid w:val="00682210"/>
    <w:rsid w:val="00682B45"/>
    <w:rsid w:val="00682DE9"/>
    <w:rsid w:val="00682EB4"/>
    <w:rsid w:val="006843A8"/>
    <w:rsid w:val="00684959"/>
    <w:rsid w:val="00684B15"/>
    <w:rsid w:val="006859E1"/>
    <w:rsid w:val="00685D4B"/>
    <w:rsid w:val="00687BCC"/>
    <w:rsid w:val="0069027E"/>
    <w:rsid w:val="00691625"/>
    <w:rsid w:val="006922BD"/>
    <w:rsid w:val="006934D4"/>
    <w:rsid w:val="006936E0"/>
    <w:rsid w:val="00696276"/>
    <w:rsid w:val="00697A93"/>
    <w:rsid w:val="00697DBE"/>
    <w:rsid w:val="00697F79"/>
    <w:rsid w:val="006A033D"/>
    <w:rsid w:val="006A133E"/>
    <w:rsid w:val="006A1C7C"/>
    <w:rsid w:val="006A2D06"/>
    <w:rsid w:val="006A2F2F"/>
    <w:rsid w:val="006A2F3A"/>
    <w:rsid w:val="006A3371"/>
    <w:rsid w:val="006A3FDB"/>
    <w:rsid w:val="006A455D"/>
    <w:rsid w:val="006A6DB4"/>
    <w:rsid w:val="006B0B17"/>
    <w:rsid w:val="006B13DB"/>
    <w:rsid w:val="006B175F"/>
    <w:rsid w:val="006B2024"/>
    <w:rsid w:val="006B234E"/>
    <w:rsid w:val="006B249B"/>
    <w:rsid w:val="006B2B95"/>
    <w:rsid w:val="006B3EAC"/>
    <w:rsid w:val="006B40B5"/>
    <w:rsid w:val="006B413D"/>
    <w:rsid w:val="006B4650"/>
    <w:rsid w:val="006B4796"/>
    <w:rsid w:val="006B497B"/>
    <w:rsid w:val="006B4A54"/>
    <w:rsid w:val="006B5440"/>
    <w:rsid w:val="006B5A6E"/>
    <w:rsid w:val="006B5FF6"/>
    <w:rsid w:val="006B6109"/>
    <w:rsid w:val="006B6286"/>
    <w:rsid w:val="006B69CC"/>
    <w:rsid w:val="006B7630"/>
    <w:rsid w:val="006B784F"/>
    <w:rsid w:val="006C002D"/>
    <w:rsid w:val="006C0798"/>
    <w:rsid w:val="006C09D7"/>
    <w:rsid w:val="006C10D5"/>
    <w:rsid w:val="006C125D"/>
    <w:rsid w:val="006C12B8"/>
    <w:rsid w:val="006C173E"/>
    <w:rsid w:val="006C179C"/>
    <w:rsid w:val="006C2A57"/>
    <w:rsid w:val="006C3101"/>
    <w:rsid w:val="006C32B1"/>
    <w:rsid w:val="006C4802"/>
    <w:rsid w:val="006C4E02"/>
    <w:rsid w:val="006C5B7F"/>
    <w:rsid w:val="006C5CA3"/>
    <w:rsid w:val="006C6D8C"/>
    <w:rsid w:val="006C7AAF"/>
    <w:rsid w:val="006D01BA"/>
    <w:rsid w:val="006D0B1B"/>
    <w:rsid w:val="006D0F0F"/>
    <w:rsid w:val="006D1363"/>
    <w:rsid w:val="006D1473"/>
    <w:rsid w:val="006D1507"/>
    <w:rsid w:val="006D15C5"/>
    <w:rsid w:val="006D1E1A"/>
    <w:rsid w:val="006D2A53"/>
    <w:rsid w:val="006D2B85"/>
    <w:rsid w:val="006D2C52"/>
    <w:rsid w:val="006D65D3"/>
    <w:rsid w:val="006D67AD"/>
    <w:rsid w:val="006D76F4"/>
    <w:rsid w:val="006D7A94"/>
    <w:rsid w:val="006D7E12"/>
    <w:rsid w:val="006E0215"/>
    <w:rsid w:val="006E0C36"/>
    <w:rsid w:val="006E0C4F"/>
    <w:rsid w:val="006E1E76"/>
    <w:rsid w:val="006E1EF7"/>
    <w:rsid w:val="006E1F72"/>
    <w:rsid w:val="006E2987"/>
    <w:rsid w:val="006E2DBE"/>
    <w:rsid w:val="006E30C7"/>
    <w:rsid w:val="006E4A3D"/>
    <w:rsid w:val="006E5893"/>
    <w:rsid w:val="006E6A33"/>
    <w:rsid w:val="006F04FC"/>
    <w:rsid w:val="006F0E8E"/>
    <w:rsid w:val="006F0F1F"/>
    <w:rsid w:val="006F18E2"/>
    <w:rsid w:val="006F1A00"/>
    <w:rsid w:val="006F25AF"/>
    <w:rsid w:val="006F29CC"/>
    <w:rsid w:val="006F2F9D"/>
    <w:rsid w:val="006F4CDE"/>
    <w:rsid w:val="006F5420"/>
    <w:rsid w:val="006F638C"/>
    <w:rsid w:val="006F6C88"/>
    <w:rsid w:val="006F70ED"/>
    <w:rsid w:val="00701380"/>
    <w:rsid w:val="007016A2"/>
    <w:rsid w:val="007018A9"/>
    <w:rsid w:val="007029D6"/>
    <w:rsid w:val="00702FDA"/>
    <w:rsid w:val="00703867"/>
    <w:rsid w:val="00703BD7"/>
    <w:rsid w:val="00705B73"/>
    <w:rsid w:val="00705C6D"/>
    <w:rsid w:val="00705CE1"/>
    <w:rsid w:val="00706283"/>
    <w:rsid w:val="00706B80"/>
    <w:rsid w:val="0070774E"/>
    <w:rsid w:val="00707AFF"/>
    <w:rsid w:val="007108AF"/>
    <w:rsid w:val="00710E5E"/>
    <w:rsid w:val="00712853"/>
    <w:rsid w:val="00712AB9"/>
    <w:rsid w:val="007132C3"/>
    <w:rsid w:val="007146D3"/>
    <w:rsid w:val="00714FDE"/>
    <w:rsid w:val="00716018"/>
    <w:rsid w:val="0071667A"/>
    <w:rsid w:val="00716AE5"/>
    <w:rsid w:val="00720AF1"/>
    <w:rsid w:val="00722FC6"/>
    <w:rsid w:val="00723018"/>
    <w:rsid w:val="00723D02"/>
    <w:rsid w:val="00724560"/>
    <w:rsid w:val="00724E0D"/>
    <w:rsid w:val="007251DA"/>
    <w:rsid w:val="0072521E"/>
    <w:rsid w:val="00725685"/>
    <w:rsid w:val="00725AD0"/>
    <w:rsid w:val="0072646F"/>
    <w:rsid w:val="007267F2"/>
    <w:rsid w:val="007305A4"/>
    <w:rsid w:val="007312CB"/>
    <w:rsid w:val="00734A11"/>
    <w:rsid w:val="00734A95"/>
    <w:rsid w:val="007350E1"/>
    <w:rsid w:val="00735BBC"/>
    <w:rsid w:val="007366F3"/>
    <w:rsid w:val="007368D3"/>
    <w:rsid w:val="00737F48"/>
    <w:rsid w:val="007400F7"/>
    <w:rsid w:val="007403A7"/>
    <w:rsid w:val="007403FB"/>
    <w:rsid w:val="007403FE"/>
    <w:rsid w:val="00740512"/>
    <w:rsid w:val="00740FD5"/>
    <w:rsid w:val="00741414"/>
    <w:rsid w:val="00741E2D"/>
    <w:rsid w:val="0074204C"/>
    <w:rsid w:val="007420DB"/>
    <w:rsid w:val="00742847"/>
    <w:rsid w:val="00742AF2"/>
    <w:rsid w:val="00742E23"/>
    <w:rsid w:val="00743B4D"/>
    <w:rsid w:val="00744224"/>
    <w:rsid w:val="0074531F"/>
    <w:rsid w:val="0074537D"/>
    <w:rsid w:val="0074570A"/>
    <w:rsid w:val="00745CA0"/>
    <w:rsid w:val="00746361"/>
    <w:rsid w:val="007464C4"/>
    <w:rsid w:val="00747108"/>
    <w:rsid w:val="00747CC5"/>
    <w:rsid w:val="007515A9"/>
    <w:rsid w:val="007528A2"/>
    <w:rsid w:val="00752E13"/>
    <w:rsid w:val="00753002"/>
    <w:rsid w:val="0075318E"/>
    <w:rsid w:val="007535DD"/>
    <w:rsid w:val="00753670"/>
    <w:rsid w:val="00754A70"/>
    <w:rsid w:val="00755572"/>
    <w:rsid w:val="007556BF"/>
    <w:rsid w:val="007559F9"/>
    <w:rsid w:val="00756767"/>
    <w:rsid w:val="00756C72"/>
    <w:rsid w:val="00757413"/>
    <w:rsid w:val="00757B22"/>
    <w:rsid w:val="00760614"/>
    <w:rsid w:val="00760909"/>
    <w:rsid w:val="0076279A"/>
    <w:rsid w:val="00762ECB"/>
    <w:rsid w:val="007630E9"/>
    <w:rsid w:val="007632FD"/>
    <w:rsid w:val="00763D23"/>
    <w:rsid w:val="00764275"/>
    <w:rsid w:val="0076567D"/>
    <w:rsid w:val="00766E1D"/>
    <w:rsid w:val="0076795C"/>
    <w:rsid w:val="00767E64"/>
    <w:rsid w:val="00767FE6"/>
    <w:rsid w:val="00770109"/>
    <w:rsid w:val="00770726"/>
    <w:rsid w:val="00771DA3"/>
    <w:rsid w:val="00773009"/>
    <w:rsid w:val="00776A9D"/>
    <w:rsid w:val="007776F3"/>
    <w:rsid w:val="00781860"/>
    <w:rsid w:val="00781E6D"/>
    <w:rsid w:val="00783956"/>
    <w:rsid w:val="00783A3B"/>
    <w:rsid w:val="00783FBC"/>
    <w:rsid w:val="00785873"/>
    <w:rsid w:val="00785DC7"/>
    <w:rsid w:val="007862B7"/>
    <w:rsid w:val="007869B7"/>
    <w:rsid w:val="00786B5D"/>
    <w:rsid w:val="00786D46"/>
    <w:rsid w:val="0078776C"/>
    <w:rsid w:val="00787E25"/>
    <w:rsid w:val="00787EE0"/>
    <w:rsid w:val="00790CFD"/>
    <w:rsid w:val="0079294D"/>
    <w:rsid w:val="00792A85"/>
    <w:rsid w:val="00792CE8"/>
    <w:rsid w:val="00793426"/>
    <w:rsid w:val="00794980"/>
    <w:rsid w:val="00794C0A"/>
    <w:rsid w:val="00794D1C"/>
    <w:rsid w:val="00795350"/>
    <w:rsid w:val="00796994"/>
    <w:rsid w:val="00796EC2"/>
    <w:rsid w:val="007A1298"/>
    <w:rsid w:val="007A130A"/>
    <w:rsid w:val="007A1798"/>
    <w:rsid w:val="007A1B33"/>
    <w:rsid w:val="007A2986"/>
    <w:rsid w:val="007A47E5"/>
    <w:rsid w:val="007A5058"/>
    <w:rsid w:val="007A51F5"/>
    <w:rsid w:val="007A53EB"/>
    <w:rsid w:val="007A6BBC"/>
    <w:rsid w:val="007A723E"/>
    <w:rsid w:val="007A7291"/>
    <w:rsid w:val="007A73A6"/>
    <w:rsid w:val="007A7EB0"/>
    <w:rsid w:val="007B09CD"/>
    <w:rsid w:val="007B0F77"/>
    <w:rsid w:val="007B2142"/>
    <w:rsid w:val="007B3F1A"/>
    <w:rsid w:val="007B48ED"/>
    <w:rsid w:val="007B5786"/>
    <w:rsid w:val="007B597E"/>
    <w:rsid w:val="007B63AF"/>
    <w:rsid w:val="007B7352"/>
    <w:rsid w:val="007B7B2B"/>
    <w:rsid w:val="007B7C34"/>
    <w:rsid w:val="007C07A6"/>
    <w:rsid w:val="007C111B"/>
    <w:rsid w:val="007C1394"/>
    <w:rsid w:val="007C3821"/>
    <w:rsid w:val="007C3F85"/>
    <w:rsid w:val="007C42A3"/>
    <w:rsid w:val="007C43B0"/>
    <w:rsid w:val="007C562D"/>
    <w:rsid w:val="007C58F7"/>
    <w:rsid w:val="007C603D"/>
    <w:rsid w:val="007C6A0E"/>
    <w:rsid w:val="007C7061"/>
    <w:rsid w:val="007C74BF"/>
    <w:rsid w:val="007D0247"/>
    <w:rsid w:val="007D170D"/>
    <w:rsid w:val="007D1908"/>
    <w:rsid w:val="007D222A"/>
    <w:rsid w:val="007D2BA4"/>
    <w:rsid w:val="007D2EED"/>
    <w:rsid w:val="007D39A4"/>
    <w:rsid w:val="007D3D18"/>
    <w:rsid w:val="007D457C"/>
    <w:rsid w:val="007D4B1A"/>
    <w:rsid w:val="007D5070"/>
    <w:rsid w:val="007D653A"/>
    <w:rsid w:val="007D73C9"/>
    <w:rsid w:val="007E0049"/>
    <w:rsid w:val="007E0191"/>
    <w:rsid w:val="007E0DAE"/>
    <w:rsid w:val="007E10B6"/>
    <w:rsid w:val="007E149F"/>
    <w:rsid w:val="007E1A60"/>
    <w:rsid w:val="007E2512"/>
    <w:rsid w:val="007E258E"/>
    <w:rsid w:val="007E3552"/>
    <w:rsid w:val="007E42C6"/>
    <w:rsid w:val="007E4783"/>
    <w:rsid w:val="007E5F49"/>
    <w:rsid w:val="007E6B68"/>
    <w:rsid w:val="007E6B6F"/>
    <w:rsid w:val="007E755A"/>
    <w:rsid w:val="007F1060"/>
    <w:rsid w:val="007F10EC"/>
    <w:rsid w:val="007F134F"/>
    <w:rsid w:val="007F1D27"/>
    <w:rsid w:val="007F2005"/>
    <w:rsid w:val="007F2681"/>
    <w:rsid w:val="007F40F9"/>
    <w:rsid w:val="007F43D5"/>
    <w:rsid w:val="007F447D"/>
    <w:rsid w:val="007F449C"/>
    <w:rsid w:val="007F45D8"/>
    <w:rsid w:val="007F5379"/>
    <w:rsid w:val="007F5A9F"/>
    <w:rsid w:val="007F5D71"/>
    <w:rsid w:val="007F6893"/>
    <w:rsid w:val="007F7160"/>
    <w:rsid w:val="007F717C"/>
    <w:rsid w:val="007F71E0"/>
    <w:rsid w:val="007F7C16"/>
    <w:rsid w:val="008011D6"/>
    <w:rsid w:val="0080223A"/>
    <w:rsid w:val="00802529"/>
    <w:rsid w:val="00803561"/>
    <w:rsid w:val="00803633"/>
    <w:rsid w:val="00803730"/>
    <w:rsid w:val="008042CA"/>
    <w:rsid w:val="00804A63"/>
    <w:rsid w:val="00805928"/>
    <w:rsid w:val="008065DD"/>
    <w:rsid w:val="00806724"/>
    <w:rsid w:val="00806F7A"/>
    <w:rsid w:val="00807E61"/>
    <w:rsid w:val="008106A5"/>
    <w:rsid w:val="00810A01"/>
    <w:rsid w:val="008114DD"/>
    <w:rsid w:val="00811BCA"/>
    <w:rsid w:val="008120E5"/>
    <w:rsid w:val="00813692"/>
    <w:rsid w:val="00813B29"/>
    <w:rsid w:val="00813C56"/>
    <w:rsid w:val="00813D0A"/>
    <w:rsid w:val="00814AE9"/>
    <w:rsid w:val="00814C4B"/>
    <w:rsid w:val="00815877"/>
    <w:rsid w:val="008158A4"/>
    <w:rsid w:val="008166F5"/>
    <w:rsid w:val="00820A61"/>
    <w:rsid w:val="008225EE"/>
    <w:rsid w:val="008226D3"/>
    <w:rsid w:val="00823EA9"/>
    <w:rsid w:val="00823FEB"/>
    <w:rsid w:val="00824050"/>
    <w:rsid w:val="008243AC"/>
    <w:rsid w:val="008248F1"/>
    <w:rsid w:val="0082677C"/>
    <w:rsid w:val="0082724D"/>
    <w:rsid w:val="0082789A"/>
    <w:rsid w:val="00827D3E"/>
    <w:rsid w:val="00827F2C"/>
    <w:rsid w:val="00827F36"/>
    <w:rsid w:val="00827F6B"/>
    <w:rsid w:val="0083027C"/>
    <w:rsid w:val="008305F5"/>
    <w:rsid w:val="00830C61"/>
    <w:rsid w:val="00830E04"/>
    <w:rsid w:val="00831EA6"/>
    <w:rsid w:val="00831EB9"/>
    <w:rsid w:val="00832D7A"/>
    <w:rsid w:val="00833E0F"/>
    <w:rsid w:val="008341CE"/>
    <w:rsid w:val="0083506F"/>
    <w:rsid w:val="008358C4"/>
    <w:rsid w:val="00835C33"/>
    <w:rsid w:val="00835DBC"/>
    <w:rsid w:val="00836D36"/>
    <w:rsid w:val="008375B9"/>
    <w:rsid w:val="0083772D"/>
    <w:rsid w:val="00837F4E"/>
    <w:rsid w:val="008406F6"/>
    <w:rsid w:val="008409B9"/>
    <w:rsid w:val="00841933"/>
    <w:rsid w:val="00842594"/>
    <w:rsid w:val="00842A7A"/>
    <w:rsid w:val="00842E1A"/>
    <w:rsid w:val="00843CDE"/>
    <w:rsid w:val="00844A67"/>
    <w:rsid w:val="00844C9C"/>
    <w:rsid w:val="00846A95"/>
    <w:rsid w:val="00846B38"/>
    <w:rsid w:val="008471D5"/>
    <w:rsid w:val="00847A88"/>
    <w:rsid w:val="00850F47"/>
    <w:rsid w:val="00851EB8"/>
    <w:rsid w:val="0085262B"/>
    <w:rsid w:val="00852659"/>
    <w:rsid w:val="00853091"/>
    <w:rsid w:val="00854985"/>
    <w:rsid w:val="00854987"/>
    <w:rsid w:val="00855BCA"/>
    <w:rsid w:val="00855F8D"/>
    <w:rsid w:val="00856611"/>
    <w:rsid w:val="00857A18"/>
    <w:rsid w:val="008600D4"/>
    <w:rsid w:val="00860AD2"/>
    <w:rsid w:val="00861133"/>
    <w:rsid w:val="00861ABA"/>
    <w:rsid w:val="00861CFC"/>
    <w:rsid w:val="00862097"/>
    <w:rsid w:val="00862314"/>
    <w:rsid w:val="008625EA"/>
    <w:rsid w:val="008626E2"/>
    <w:rsid w:val="00862C95"/>
    <w:rsid w:val="00863F41"/>
    <w:rsid w:val="008643B2"/>
    <w:rsid w:val="008646C1"/>
    <w:rsid w:val="00864A83"/>
    <w:rsid w:val="00864DA7"/>
    <w:rsid w:val="00865128"/>
    <w:rsid w:val="00865D16"/>
    <w:rsid w:val="00865F99"/>
    <w:rsid w:val="00867411"/>
    <w:rsid w:val="00867F6B"/>
    <w:rsid w:val="00870681"/>
    <w:rsid w:val="00871486"/>
    <w:rsid w:val="00872066"/>
    <w:rsid w:val="0087264E"/>
    <w:rsid w:val="0087266E"/>
    <w:rsid w:val="00872876"/>
    <w:rsid w:val="00873809"/>
    <w:rsid w:val="00874662"/>
    <w:rsid w:val="00875900"/>
    <w:rsid w:val="00876569"/>
    <w:rsid w:val="00876826"/>
    <w:rsid w:val="008806AA"/>
    <w:rsid w:val="008808D7"/>
    <w:rsid w:val="00880EA2"/>
    <w:rsid w:val="00881AF8"/>
    <w:rsid w:val="00882654"/>
    <w:rsid w:val="00883C80"/>
    <w:rsid w:val="008840DF"/>
    <w:rsid w:val="00884202"/>
    <w:rsid w:val="008903CB"/>
    <w:rsid w:val="008908D7"/>
    <w:rsid w:val="00893765"/>
    <w:rsid w:val="00894499"/>
    <w:rsid w:val="0089462B"/>
    <w:rsid w:val="008947D2"/>
    <w:rsid w:val="008948BC"/>
    <w:rsid w:val="00894D3D"/>
    <w:rsid w:val="00896E4B"/>
    <w:rsid w:val="00896ECC"/>
    <w:rsid w:val="00897082"/>
    <w:rsid w:val="008970BA"/>
    <w:rsid w:val="008974D9"/>
    <w:rsid w:val="00897503"/>
    <w:rsid w:val="00897A9D"/>
    <w:rsid w:val="00897CD9"/>
    <w:rsid w:val="00897DEE"/>
    <w:rsid w:val="008A0382"/>
    <w:rsid w:val="008A0954"/>
    <w:rsid w:val="008A2ED5"/>
    <w:rsid w:val="008A31BF"/>
    <w:rsid w:val="008A3786"/>
    <w:rsid w:val="008A4334"/>
    <w:rsid w:val="008A7119"/>
    <w:rsid w:val="008A7EC0"/>
    <w:rsid w:val="008B13B0"/>
    <w:rsid w:val="008B45CF"/>
    <w:rsid w:val="008B4AA8"/>
    <w:rsid w:val="008B5AD5"/>
    <w:rsid w:val="008B5D91"/>
    <w:rsid w:val="008B603F"/>
    <w:rsid w:val="008B6D7A"/>
    <w:rsid w:val="008B6DAB"/>
    <w:rsid w:val="008B6F57"/>
    <w:rsid w:val="008B78E0"/>
    <w:rsid w:val="008C054A"/>
    <w:rsid w:val="008C056E"/>
    <w:rsid w:val="008C0EC0"/>
    <w:rsid w:val="008C1C73"/>
    <w:rsid w:val="008C1FBC"/>
    <w:rsid w:val="008C22C0"/>
    <w:rsid w:val="008C22EC"/>
    <w:rsid w:val="008C2A19"/>
    <w:rsid w:val="008C3413"/>
    <w:rsid w:val="008C3476"/>
    <w:rsid w:val="008C38B0"/>
    <w:rsid w:val="008C4675"/>
    <w:rsid w:val="008C48DB"/>
    <w:rsid w:val="008C503E"/>
    <w:rsid w:val="008C6B83"/>
    <w:rsid w:val="008C6C41"/>
    <w:rsid w:val="008C7485"/>
    <w:rsid w:val="008D019C"/>
    <w:rsid w:val="008D0DBD"/>
    <w:rsid w:val="008D16F4"/>
    <w:rsid w:val="008D22E0"/>
    <w:rsid w:val="008D30D7"/>
    <w:rsid w:val="008D36EB"/>
    <w:rsid w:val="008D3D86"/>
    <w:rsid w:val="008D564E"/>
    <w:rsid w:val="008D5A6F"/>
    <w:rsid w:val="008D6221"/>
    <w:rsid w:val="008E1141"/>
    <w:rsid w:val="008E114D"/>
    <w:rsid w:val="008E3281"/>
    <w:rsid w:val="008E3A98"/>
    <w:rsid w:val="008E3B67"/>
    <w:rsid w:val="008E3D87"/>
    <w:rsid w:val="008E3FA2"/>
    <w:rsid w:val="008E4CF6"/>
    <w:rsid w:val="008E50FB"/>
    <w:rsid w:val="008E5656"/>
    <w:rsid w:val="008E62D7"/>
    <w:rsid w:val="008E6BF4"/>
    <w:rsid w:val="008E6C8A"/>
    <w:rsid w:val="008F07CC"/>
    <w:rsid w:val="008F1AC3"/>
    <w:rsid w:val="008F2258"/>
    <w:rsid w:val="008F2360"/>
    <w:rsid w:val="008F3C2C"/>
    <w:rsid w:val="008F3F97"/>
    <w:rsid w:val="008F40F8"/>
    <w:rsid w:val="008F4105"/>
    <w:rsid w:val="008F4914"/>
    <w:rsid w:val="008F5157"/>
    <w:rsid w:val="008F56DA"/>
    <w:rsid w:val="008F6020"/>
    <w:rsid w:val="008F62CE"/>
    <w:rsid w:val="008F675D"/>
    <w:rsid w:val="008F67CA"/>
    <w:rsid w:val="008F6FC2"/>
    <w:rsid w:val="008F7204"/>
    <w:rsid w:val="008F7558"/>
    <w:rsid w:val="008F7871"/>
    <w:rsid w:val="00900267"/>
    <w:rsid w:val="00901109"/>
    <w:rsid w:val="009018C1"/>
    <w:rsid w:val="00901C52"/>
    <w:rsid w:val="00901D7A"/>
    <w:rsid w:val="00902621"/>
    <w:rsid w:val="00905001"/>
    <w:rsid w:val="009057CB"/>
    <w:rsid w:val="00905A2D"/>
    <w:rsid w:val="00905B6C"/>
    <w:rsid w:val="00905CAD"/>
    <w:rsid w:val="009079C1"/>
    <w:rsid w:val="00907CCE"/>
    <w:rsid w:val="00910110"/>
    <w:rsid w:val="0091087A"/>
    <w:rsid w:val="0091158C"/>
    <w:rsid w:val="0091176E"/>
    <w:rsid w:val="009117E6"/>
    <w:rsid w:val="00911C7D"/>
    <w:rsid w:val="00912317"/>
    <w:rsid w:val="00912BAF"/>
    <w:rsid w:val="0091348E"/>
    <w:rsid w:val="0091364E"/>
    <w:rsid w:val="00913776"/>
    <w:rsid w:val="00913B7F"/>
    <w:rsid w:val="00913E6A"/>
    <w:rsid w:val="009141FC"/>
    <w:rsid w:val="00914385"/>
    <w:rsid w:val="0091446A"/>
    <w:rsid w:val="00916C82"/>
    <w:rsid w:val="009174EB"/>
    <w:rsid w:val="00917560"/>
    <w:rsid w:val="00920BAD"/>
    <w:rsid w:val="00920FC1"/>
    <w:rsid w:val="00921D84"/>
    <w:rsid w:val="0092282D"/>
    <w:rsid w:val="00924ECD"/>
    <w:rsid w:val="009250E5"/>
    <w:rsid w:val="009256F7"/>
    <w:rsid w:val="0092696D"/>
    <w:rsid w:val="009269A8"/>
    <w:rsid w:val="00926DCF"/>
    <w:rsid w:val="00927A8F"/>
    <w:rsid w:val="00927AA8"/>
    <w:rsid w:val="00927CE1"/>
    <w:rsid w:val="0093026A"/>
    <w:rsid w:val="00930541"/>
    <w:rsid w:val="009326B2"/>
    <w:rsid w:val="009329A7"/>
    <w:rsid w:val="00932D0E"/>
    <w:rsid w:val="009337FB"/>
    <w:rsid w:val="00933D1C"/>
    <w:rsid w:val="0093495E"/>
    <w:rsid w:val="00935742"/>
    <w:rsid w:val="00935D86"/>
    <w:rsid w:val="00936488"/>
    <w:rsid w:val="009364A1"/>
    <w:rsid w:val="0093710F"/>
    <w:rsid w:val="009378D9"/>
    <w:rsid w:val="00940E0B"/>
    <w:rsid w:val="00941B93"/>
    <w:rsid w:val="00941F31"/>
    <w:rsid w:val="00942106"/>
    <w:rsid w:val="00942D00"/>
    <w:rsid w:val="009435A0"/>
    <w:rsid w:val="009438D3"/>
    <w:rsid w:val="00943DD9"/>
    <w:rsid w:val="00944153"/>
    <w:rsid w:val="00944E0C"/>
    <w:rsid w:val="0094538C"/>
    <w:rsid w:val="00945C35"/>
    <w:rsid w:val="00945DA7"/>
    <w:rsid w:val="0094704D"/>
    <w:rsid w:val="009472D4"/>
    <w:rsid w:val="00950459"/>
    <w:rsid w:val="00950CF6"/>
    <w:rsid w:val="009515C1"/>
    <w:rsid w:val="00952242"/>
    <w:rsid w:val="00953ACA"/>
    <w:rsid w:val="00953ADE"/>
    <w:rsid w:val="00954417"/>
    <w:rsid w:val="00954C98"/>
    <w:rsid w:val="00955304"/>
    <w:rsid w:val="00956CB9"/>
    <w:rsid w:val="00957080"/>
    <w:rsid w:val="0095759F"/>
    <w:rsid w:val="00957FC3"/>
    <w:rsid w:val="00960451"/>
    <w:rsid w:val="009605C5"/>
    <w:rsid w:val="00960A6F"/>
    <w:rsid w:val="00961893"/>
    <w:rsid w:val="009622F9"/>
    <w:rsid w:val="00962ADF"/>
    <w:rsid w:val="00965010"/>
    <w:rsid w:val="009655C4"/>
    <w:rsid w:val="00965716"/>
    <w:rsid w:val="00965AE9"/>
    <w:rsid w:val="00965B01"/>
    <w:rsid w:val="00967550"/>
    <w:rsid w:val="00970DA8"/>
    <w:rsid w:val="0097258F"/>
    <w:rsid w:val="009726C8"/>
    <w:rsid w:val="00973295"/>
    <w:rsid w:val="00974B86"/>
    <w:rsid w:val="009755D7"/>
    <w:rsid w:val="0097565C"/>
    <w:rsid w:val="00977274"/>
    <w:rsid w:val="00977916"/>
    <w:rsid w:val="00977ACE"/>
    <w:rsid w:val="00980632"/>
    <w:rsid w:val="00980762"/>
    <w:rsid w:val="00980F1E"/>
    <w:rsid w:val="009810FC"/>
    <w:rsid w:val="0098139B"/>
    <w:rsid w:val="00981B91"/>
    <w:rsid w:val="009827F3"/>
    <w:rsid w:val="0098374F"/>
    <w:rsid w:val="00983C9A"/>
    <w:rsid w:val="00984030"/>
    <w:rsid w:val="0098426D"/>
    <w:rsid w:val="009844BD"/>
    <w:rsid w:val="00985CF8"/>
    <w:rsid w:val="00986EF4"/>
    <w:rsid w:val="00987426"/>
    <w:rsid w:val="009919DA"/>
    <w:rsid w:val="00994246"/>
    <w:rsid w:val="00995B1E"/>
    <w:rsid w:val="00996862"/>
    <w:rsid w:val="00996A90"/>
    <w:rsid w:val="00996D1F"/>
    <w:rsid w:val="00996DD4"/>
    <w:rsid w:val="00997AAF"/>
    <w:rsid w:val="009A0385"/>
    <w:rsid w:val="009A0889"/>
    <w:rsid w:val="009A0FE1"/>
    <w:rsid w:val="009A1248"/>
    <w:rsid w:val="009A1980"/>
    <w:rsid w:val="009A1BE2"/>
    <w:rsid w:val="009A3586"/>
    <w:rsid w:val="009A4B70"/>
    <w:rsid w:val="009A5999"/>
    <w:rsid w:val="009A6132"/>
    <w:rsid w:val="009A67ED"/>
    <w:rsid w:val="009A75B4"/>
    <w:rsid w:val="009A76B9"/>
    <w:rsid w:val="009A7D30"/>
    <w:rsid w:val="009B0291"/>
    <w:rsid w:val="009B0DBA"/>
    <w:rsid w:val="009B1149"/>
    <w:rsid w:val="009B1330"/>
    <w:rsid w:val="009B13C3"/>
    <w:rsid w:val="009B1411"/>
    <w:rsid w:val="009B17FC"/>
    <w:rsid w:val="009B2BA3"/>
    <w:rsid w:val="009B3489"/>
    <w:rsid w:val="009B3DE6"/>
    <w:rsid w:val="009B49A1"/>
    <w:rsid w:val="009B5745"/>
    <w:rsid w:val="009B78D9"/>
    <w:rsid w:val="009C0E21"/>
    <w:rsid w:val="009C2BC3"/>
    <w:rsid w:val="009C3891"/>
    <w:rsid w:val="009C3D5D"/>
    <w:rsid w:val="009C41A2"/>
    <w:rsid w:val="009C56D6"/>
    <w:rsid w:val="009C6608"/>
    <w:rsid w:val="009C67EB"/>
    <w:rsid w:val="009C6BC3"/>
    <w:rsid w:val="009C7325"/>
    <w:rsid w:val="009C753E"/>
    <w:rsid w:val="009C79A2"/>
    <w:rsid w:val="009C7F2A"/>
    <w:rsid w:val="009D06BB"/>
    <w:rsid w:val="009D1C44"/>
    <w:rsid w:val="009D228A"/>
    <w:rsid w:val="009D22BD"/>
    <w:rsid w:val="009D2CE6"/>
    <w:rsid w:val="009D2DC8"/>
    <w:rsid w:val="009D32DE"/>
    <w:rsid w:val="009D3944"/>
    <w:rsid w:val="009D42F7"/>
    <w:rsid w:val="009D47C7"/>
    <w:rsid w:val="009D4FE5"/>
    <w:rsid w:val="009D59CC"/>
    <w:rsid w:val="009D70F6"/>
    <w:rsid w:val="009D75C6"/>
    <w:rsid w:val="009D768D"/>
    <w:rsid w:val="009D7EBD"/>
    <w:rsid w:val="009E06E1"/>
    <w:rsid w:val="009E0855"/>
    <w:rsid w:val="009E1767"/>
    <w:rsid w:val="009E2573"/>
    <w:rsid w:val="009E2971"/>
    <w:rsid w:val="009E2A85"/>
    <w:rsid w:val="009E395D"/>
    <w:rsid w:val="009E3CDE"/>
    <w:rsid w:val="009E3F94"/>
    <w:rsid w:val="009E4709"/>
    <w:rsid w:val="009E5273"/>
    <w:rsid w:val="009E571A"/>
    <w:rsid w:val="009E5B42"/>
    <w:rsid w:val="009E64BC"/>
    <w:rsid w:val="009E6E8F"/>
    <w:rsid w:val="009E725E"/>
    <w:rsid w:val="009E79E2"/>
    <w:rsid w:val="009F07E1"/>
    <w:rsid w:val="009F1345"/>
    <w:rsid w:val="009F17CD"/>
    <w:rsid w:val="009F213F"/>
    <w:rsid w:val="009F2256"/>
    <w:rsid w:val="009F267C"/>
    <w:rsid w:val="009F31C1"/>
    <w:rsid w:val="009F328A"/>
    <w:rsid w:val="009F3458"/>
    <w:rsid w:val="009F3994"/>
    <w:rsid w:val="009F3EDE"/>
    <w:rsid w:val="009F3FC9"/>
    <w:rsid w:val="009F4419"/>
    <w:rsid w:val="009F50AE"/>
    <w:rsid w:val="009F548B"/>
    <w:rsid w:val="009F5B16"/>
    <w:rsid w:val="009F61B7"/>
    <w:rsid w:val="009F77D4"/>
    <w:rsid w:val="009F7BFC"/>
    <w:rsid w:val="00A0008A"/>
    <w:rsid w:val="00A00298"/>
    <w:rsid w:val="00A002FC"/>
    <w:rsid w:val="00A00430"/>
    <w:rsid w:val="00A01EF8"/>
    <w:rsid w:val="00A03F34"/>
    <w:rsid w:val="00A03FD8"/>
    <w:rsid w:val="00A0436F"/>
    <w:rsid w:val="00A04908"/>
    <w:rsid w:val="00A04B09"/>
    <w:rsid w:val="00A04D2B"/>
    <w:rsid w:val="00A065D2"/>
    <w:rsid w:val="00A069FD"/>
    <w:rsid w:val="00A06E2F"/>
    <w:rsid w:val="00A0753D"/>
    <w:rsid w:val="00A10190"/>
    <w:rsid w:val="00A10401"/>
    <w:rsid w:val="00A108BD"/>
    <w:rsid w:val="00A10A46"/>
    <w:rsid w:val="00A1116A"/>
    <w:rsid w:val="00A112AD"/>
    <w:rsid w:val="00A12E3C"/>
    <w:rsid w:val="00A14417"/>
    <w:rsid w:val="00A149E4"/>
    <w:rsid w:val="00A14F3B"/>
    <w:rsid w:val="00A15AD6"/>
    <w:rsid w:val="00A161AF"/>
    <w:rsid w:val="00A16AEE"/>
    <w:rsid w:val="00A17035"/>
    <w:rsid w:val="00A17A37"/>
    <w:rsid w:val="00A2017C"/>
    <w:rsid w:val="00A20AAC"/>
    <w:rsid w:val="00A20C22"/>
    <w:rsid w:val="00A2111B"/>
    <w:rsid w:val="00A22035"/>
    <w:rsid w:val="00A222B2"/>
    <w:rsid w:val="00A22346"/>
    <w:rsid w:val="00A22B6A"/>
    <w:rsid w:val="00A24142"/>
    <w:rsid w:val="00A24DC0"/>
    <w:rsid w:val="00A24F51"/>
    <w:rsid w:val="00A24FA5"/>
    <w:rsid w:val="00A25C8B"/>
    <w:rsid w:val="00A260F3"/>
    <w:rsid w:val="00A2665A"/>
    <w:rsid w:val="00A2750D"/>
    <w:rsid w:val="00A31104"/>
    <w:rsid w:val="00A31F9C"/>
    <w:rsid w:val="00A3246C"/>
    <w:rsid w:val="00A35083"/>
    <w:rsid w:val="00A3533D"/>
    <w:rsid w:val="00A35DD3"/>
    <w:rsid w:val="00A3702E"/>
    <w:rsid w:val="00A37158"/>
    <w:rsid w:val="00A37410"/>
    <w:rsid w:val="00A40832"/>
    <w:rsid w:val="00A43027"/>
    <w:rsid w:val="00A43756"/>
    <w:rsid w:val="00A440BC"/>
    <w:rsid w:val="00A46266"/>
    <w:rsid w:val="00A468AF"/>
    <w:rsid w:val="00A46D45"/>
    <w:rsid w:val="00A46D78"/>
    <w:rsid w:val="00A46E56"/>
    <w:rsid w:val="00A4726A"/>
    <w:rsid w:val="00A50750"/>
    <w:rsid w:val="00A51027"/>
    <w:rsid w:val="00A51612"/>
    <w:rsid w:val="00A51EB5"/>
    <w:rsid w:val="00A52520"/>
    <w:rsid w:val="00A52B28"/>
    <w:rsid w:val="00A531F8"/>
    <w:rsid w:val="00A54304"/>
    <w:rsid w:val="00A545FA"/>
    <w:rsid w:val="00A54754"/>
    <w:rsid w:val="00A553DE"/>
    <w:rsid w:val="00A55FFB"/>
    <w:rsid w:val="00A5635A"/>
    <w:rsid w:val="00A56C0F"/>
    <w:rsid w:val="00A56D34"/>
    <w:rsid w:val="00A56EF6"/>
    <w:rsid w:val="00A5758C"/>
    <w:rsid w:val="00A60812"/>
    <w:rsid w:val="00A60BFB"/>
    <w:rsid w:val="00A6154E"/>
    <w:rsid w:val="00A61BE9"/>
    <w:rsid w:val="00A6293A"/>
    <w:rsid w:val="00A64F14"/>
    <w:rsid w:val="00A660DA"/>
    <w:rsid w:val="00A66A16"/>
    <w:rsid w:val="00A66A3E"/>
    <w:rsid w:val="00A70102"/>
    <w:rsid w:val="00A70612"/>
    <w:rsid w:val="00A71011"/>
    <w:rsid w:val="00A7166A"/>
    <w:rsid w:val="00A71C6C"/>
    <w:rsid w:val="00A73898"/>
    <w:rsid w:val="00A73B83"/>
    <w:rsid w:val="00A74736"/>
    <w:rsid w:val="00A74D47"/>
    <w:rsid w:val="00A74E0B"/>
    <w:rsid w:val="00A75766"/>
    <w:rsid w:val="00A76DFD"/>
    <w:rsid w:val="00A77919"/>
    <w:rsid w:val="00A77CE9"/>
    <w:rsid w:val="00A808BB"/>
    <w:rsid w:val="00A80D16"/>
    <w:rsid w:val="00A80E02"/>
    <w:rsid w:val="00A80F2D"/>
    <w:rsid w:val="00A8169B"/>
    <w:rsid w:val="00A816BD"/>
    <w:rsid w:val="00A819E3"/>
    <w:rsid w:val="00A82E82"/>
    <w:rsid w:val="00A83265"/>
    <w:rsid w:val="00A8442A"/>
    <w:rsid w:val="00A8451B"/>
    <w:rsid w:val="00A854E0"/>
    <w:rsid w:val="00A85EA4"/>
    <w:rsid w:val="00A872FD"/>
    <w:rsid w:val="00A87A69"/>
    <w:rsid w:val="00A87E9A"/>
    <w:rsid w:val="00A90324"/>
    <w:rsid w:val="00A90867"/>
    <w:rsid w:val="00A92EA9"/>
    <w:rsid w:val="00A934CB"/>
    <w:rsid w:val="00A93AF9"/>
    <w:rsid w:val="00A94969"/>
    <w:rsid w:val="00A94AB6"/>
    <w:rsid w:val="00A950DF"/>
    <w:rsid w:val="00A95AE5"/>
    <w:rsid w:val="00A95B00"/>
    <w:rsid w:val="00A95F9A"/>
    <w:rsid w:val="00A96008"/>
    <w:rsid w:val="00A97B76"/>
    <w:rsid w:val="00AA0083"/>
    <w:rsid w:val="00AA0118"/>
    <w:rsid w:val="00AA097F"/>
    <w:rsid w:val="00AA0DFB"/>
    <w:rsid w:val="00AA1055"/>
    <w:rsid w:val="00AA19CF"/>
    <w:rsid w:val="00AA3555"/>
    <w:rsid w:val="00AA395A"/>
    <w:rsid w:val="00AA4313"/>
    <w:rsid w:val="00AA492B"/>
    <w:rsid w:val="00AA5FBE"/>
    <w:rsid w:val="00AA73B8"/>
    <w:rsid w:val="00AA73FB"/>
    <w:rsid w:val="00AB0657"/>
    <w:rsid w:val="00AB0964"/>
    <w:rsid w:val="00AB0AEB"/>
    <w:rsid w:val="00AB0CFB"/>
    <w:rsid w:val="00AB17E3"/>
    <w:rsid w:val="00AB1DF1"/>
    <w:rsid w:val="00AB2400"/>
    <w:rsid w:val="00AB2FB1"/>
    <w:rsid w:val="00AB321E"/>
    <w:rsid w:val="00AB3DCE"/>
    <w:rsid w:val="00AB40C3"/>
    <w:rsid w:val="00AB4D9A"/>
    <w:rsid w:val="00AB69CA"/>
    <w:rsid w:val="00AB6AE8"/>
    <w:rsid w:val="00AB6F82"/>
    <w:rsid w:val="00AB703F"/>
    <w:rsid w:val="00AB7D5E"/>
    <w:rsid w:val="00AC05AE"/>
    <w:rsid w:val="00AC070B"/>
    <w:rsid w:val="00AC08A2"/>
    <w:rsid w:val="00AC1553"/>
    <w:rsid w:val="00AC19F9"/>
    <w:rsid w:val="00AC21E5"/>
    <w:rsid w:val="00AC2332"/>
    <w:rsid w:val="00AC23B0"/>
    <w:rsid w:val="00AC2A4F"/>
    <w:rsid w:val="00AC351D"/>
    <w:rsid w:val="00AC3CEB"/>
    <w:rsid w:val="00AC5C45"/>
    <w:rsid w:val="00AC7995"/>
    <w:rsid w:val="00AC7B97"/>
    <w:rsid w:val="00AD1444"/>
    <w:rsid w:val="00AD1537"/>
    <w:rsid w:val="00AD2AF8"/>
    <w:rsid w:val="00AD3339"/>
    <w:rsid w:val="00AD38A9"/>
    <w:rsid w:val="00AD3FEF"/>
    <w:rsid w:val="00AD4CCA"/>
    <w:rsid w:val="00AD73A9"/>
    <w:rsid w:val="00AD755F"/>
    <w:rsid w:val="00AD75DC"/>
    <w:rsid w:val="00AE06F4"/>
    <w:rsid w:val="00AE1446"/>
    <w:rsid w:val="00AE2DBA"/>
    <w:rsid w:val="00AE33FD"/>
    <w:rsid w:val="00AE34E8"/>
    <w:rsid w:val="00AE3B4A"/>
    <w:rsid w:val="00AE45B3"/>
    <w:rsid w:val="00AE4A49"/>
    <w:rsid w:val="00AE4AE2"/>
    <w:rsid w:val="00AE50D4"/>
    <w:rsid w:val="00AE65B9"/>
    <w:rsid w:val="00AE738C"/>
    <w:rsid w:val="00AF0864"/>
    <w:rsid w:val="00AF087D"/>
    <w:rsid w:val="00AF0E6A"/>
    <w:rsid w:val="00AF0FE5"/>
    <w:rsid w:val="00AF1626"/>
    <w:rsid w:val="00AF197B"/>
    <w:rsid w:val="00AF224D"/>
    <w:rsid w:val="00AF258A"/>
    <w:rsid w:val="00AF2954"/>
    <w:rsid w:val="00AF2BE0"/>
    <w:rsid w:val="00AF3646"/>
    <w:rsid w:val="00AF4965"/>
    <w:rsid w:val="00AF4DCA"/>
    <w:rsid w:val="00AF5913"/>
    <w:rsid w:val="00AF5C71"/>
    <w:rsid w:val="00AF62B5"/>
    <w:rsid w:val="00AF6841"/>
    <w:rsid w:val="00AF68E9"/>
    <w:rsid w:val="00B00BAD"/>
    <w:rsid w:val="00B00E88"/>
    <w:rsid w:val="00B01330"/>
    <w:rsid w:val="00B01FB1"/>
    <w:rsid w:val="00B02B0A"/>
    <w:rsid w:val="00B02F44"/>
    <w:rsid w:val="00B03368"/>
    <w:rsid w:val="00B03C28"/>
    <w:rsid w:val="00B0451A"/>
    <w:rsid w:val="00B0455A"/>
    <w:rsid w:val="00B046CF"/>
    <w:rsid w:val="00B051F1"/>
    <w:rsid w:val="00B052E1"/>
    <w:rsid w:val="00B05308"/>
    <w:rsid w:val="00B05760"/>
    <w:rsid w:val="00B05766"/>
    <w:rsid w:val="00B0606F"/>
    <w:rsid w:val="00B07185"/>
    <w:rsid w:val="00B07D7F"/>
    <w:rsid w:val="00B1200D"/>
    <w:rsid w:val="00B1237F"/>
    <w:rsid w:val="00B13038"/>
    <w:rsid w:val="00B13316"/>
    <w:rsid w:val="00B133C5"/>
    <w:rsid w:val="00B141AF"/>
    <w:rsid w:val="00B14C24"/>
    <w:rsid w:val="00B15103"/>
    <w:rsid w:val="00B1535B"/>
    <w:rsid w:val="00B157B4"/>
    <w:rsid w:val="00B162C5"/>
    <w:rsid w:val="00B16E1F"/>
    <w:rsid w:val="00B20694"/>
    <w:rsid w:val="00B217CD"/>
    <w:rsid w:val="00B222D0"/>
    <w:rsid w:val="00B23DCE"/>
    <w:rsid w:val="00B23ED4"/>
    <w:rsid w:val="00B24649"/>
    <w:rsid w:val="00B246D9"/>
    <w:rsid w:val="00B246FB"/>
    <w:rsid w:val="00B24A30"/>
    <w:rsid w:val="00B253D1"/>
    <w:rsid w:val="00B2577D"/>
    <w:rsid w:val="00B25DC8"/>
    <w:rsid w:val="00B27161"/>
    <w:rsid w:val="00B276C0"/>
    <w:rsid w:val="00B27A37"/>
    <w:rsid w:val="00B27DEA"/>
    <w:rsid w:val="00B3032B"/>
    <w:rsid w:val="00B30587"/>
    <w:rsid w:val="00B30FF6"/>
    <w:rsid w:val="00B32291"/>
    <w:rsid w:val="00B3346F"/>
    <w:rsid w:val="00B3412E"/>
    <w:rsid w:val="00B341DB"/>
    <w:rsid w:val="00B34EBF"/>
    <w:rsid w:val="00B36D85"/>
    <w:rsid w:val="00B3733C"/>
    <w:rsid w:val="00B379CC"/>
    <w:rsid w:val="00B37DE4"/>
    <w:rsid w:val="00B4080E"/>
    <w:rsid w:val="00B40AAF"/>
    <w:rsid w:val="00B416A1"/>
    <w:rsid w:val="00B417D3"/>
    <w:rsid w:val="00B42968"/>
    <w:rsid w:val="00B42CDE"/>
    <w:rsid w:val="00B43636"/>
    <w:rsid w:val="00B44B25"/>
    <w:rsid w:val="00B44FB4"/>
    <w:rsid w:val="00B44FC3"/>
    <w:rsid w:val="00B45CCB"/>
    <w:rsid w:val="00B45DB2"/>
    <w:rsid w:val="00B47724"/>
    <w:rsid w:val="00B4775E"/>
    <w:rsid w:val="00B47E7E"/>
    <w:rsid w:val="00B47ED7"/>
    <w:rsid w:val="00B503E6"/>
    <w:rsid w:val="00B50509"/>
    <w:rsid w:val="00B5090E"/>
    <w:rsid w:val="00B50A70"/>
    <w:rsid w:val="00B515F1"/>
    <w:rsid w:val="00B52466"/>
    <w:rsid w:val="00B525F7"/>
    <w:rsid w:val="00B5357B"/>
    <w:rsid w:val="00B53637"/>
    <w:rsid w:val="00B542FD"/>
    <w:rsid w:val="00B54689"/>
    <w:rsid w:val="00B54737"/>
    <w:rsid w:val="00B54ABD"/>
    <w:rsid w:val="00B55018"/>
    <w:rsid w:val="00B559B6"/>
    <w:rsid w:val="00B5638E"/>
    <w:rsid w:val="00B57705"/>
    <w:rsid w:val="00B60816"/>
    <w:rsid w:val="00B60AF5"/>
    <w:rsid w:val="00B60C58"/>
    <w:rsid w:val="00B64565"/>
    <w:rsid w:val="00B646B7"/>
    <w:rsid w:val="00B64C77"/>
    <w:rsid w:val="00B654C7"/>
    <w:rsid w:val="00B65556"/>
    <w:rsid w:val="00B65BA6"/>
    <w:rsid w:val="00B65FF4"/>
    <w:rsid w:val="00B6638C"/>
    <w:rsid w:val="00B67360"/>
    <w:rsid w:val="00B71729"/>
    <w:rsid w:val="00B71FB9"/>
    <w:rsid w:val="00B7360E"/>
    <w:rsid w:val="00B73DE2"/>
    <w:rsid w:val="00B7549A"/>
    <w:rsid w:val="00B75FF1"/>
    <w:rsid w:val="00B764F3"/>
    <w:rsid w:val="00B770E8"/>
    <w:rsid w:val="00B77431"/>
    <w:rsid w:val="00B77FD2"/>
    <w:rsid w:val="00B802D4"/>
    <w:rsid w:val="00B81C0F"/>
    <w:rsid w:val="00B81C50"/>
    <w:rsid w:val="00B82189"/>
    <w:rsid w:val="00B822DD"/>
    <w:rsid w:val="00B82362"/>
    <w:rsid w:val="00B82602"/>
    <w:rsid w:val="00B85093"/>
    <w:rsid w:val="00B85574"/>
    <w:rsid w:val="00B86446"/>
    <w:rsid w:val="00B90302"/>
    <w:rsid w:val="00B90D80"/>
    <w:rsid w:val="00B92010"/>
    <w:rsid w:val="00B93905"/>
    <w:rsid w:val="00B94451"/>
    <w:rsid w:val="00B945DF"/>
    <w:rsid w:val="00B946A1"/>
    <w:rsid w:val="00B95124"/>
    <w:rsid w:val="00B954BB"/>
    <w:rsid w:val="00B959E5"/>
    <w:rsid w:val="00B95E80"/>
    <w:rsid w:val="00B978C9"/>
    <w:rsid w:val="00BA0A8C"/>
    <w:rsid w:val="00BA0BF6"/>
    <w:rsid w:val="00BA1DB5"/>
    <w:rsid w:val="00BA2214"/>
    <w:rsid w:val="00BA3340"/>
    <w:rsid w:val="00BA3929"/>
    <w:rsid w:val="00BA39CC"/>
    <w:rsid w:val="00BA3A6D"/>
    <w:rsid w:val="00BA3AA5"/>
    <w:rsid w:val="00BA433F"/>
    <w:rsid w:val="00BA4809"/>
    <w:rsid w:val="00BA4B58"/>
    <w:rsid w:val="00BA72CA"/>
    <w:rsid w:val="00BB0209"/>
    <w:rsid w:val="00BB0307"/>
    <w:rsid w:val="00BB0457"/>
    <w:rsid w:val="00BB121F"/>
    <w:rsid w:val="00BB13AC"/>
    <w:rsid w:val="00BB1C27"/>
    <w:rsid w:val="00BB2076"/>
    <w:rsid w:val="00BB2127"/>
    <w:rsid w:val="00BB21A4"/>
    <w:rsid w:val="00BB2245"/>
    <w:rsid w:val="00BB4BB4"/>
    <w:rsid w:val="00BB5035"/>
    <w:rsid w:val="00BB5BB8"/>
    <w:rsid w:val="00BB7CDE"/>
    <w:rsid w:val="00BC1266"/>
    <w:rsid w:val="00BC1C2E"/>
    <w:rsid w:val="00BC293A"/>
    <w:rsid w:val="00BC42A2"/>
    <w:rsid w:val="00BC6879"/>
    <w:rsid w:val="00BC7180"/>
    <w:rsid w:val="00BD11C3"/>
    <w:rsid w:val="00BD2B68"/>
    <w:rsid w:val="00BD31C9"/>
    <w:rsid w:val="00BD362D"/>
    <w:rsid w:val="00BD3E44"/>
    <w:rsid w:val="00BD6347"/>
    <w:rsid w:val="00BD6447"/>
    <w:rsid w:val="00BD6D62"/>
    <w:rsid w:val="00BD6E90"/>
    <w:rsid w:val="00BD78A6"/>
    <w:rsid w:val="00BE1579"/>
    <w:rsid w:val="00BE206B"/>
    <w:rsid w:val="00BE2F72"/>
    <w:rsid w:val="00BE38F9"/>
    <w:rsid w:val="00BE3B5B"/>
    <w:rsid w:val="00BE3F99"/>
    <w:rsid w:val="00BE4031"/>
    <w:rsid w:val="00BE4C81"/>
    <w:rsid w:val="00BE653A"/>
    <w:rsid w:val="00BE70F4"/>
    <w:rsid w:val="00BE718A"/>
    <w:rsid w:val="00BE71B7"/>
    <w:rsid w:val="00BE72F1"/>
    <w:rsid w:val="00BF08B9"/>
    <w:rsid w:val="00BF1B53"/>
    <w:rsid w:val="00BF2588"/>
    <w:rsid w:val="00BF2672"/>
    <w:rsid w:val="00BF35B8"/>
    <w:rsid w:val="00BF393A"/>
    <w:rsid w:val="00BF3F21"/>
    <w:rsid w:val="00BF4BFA"/>
    <w:rsid w:val="00BF52CA"/>
    <w:rsid w:val="00BF57A0"/>
    <w:rsid w:val="00BF72B3"/>
    <w:rsid w:val="00C00ED9"/>
    <w:rsid w:val="00C011D4"/>
    <w:rsid w:val="00C0125E"/>
    <w:rsid w:val="00C01731"/>
    <w:rsid w:val="00C01D2A"/>
    <w:rsid w:val="00C02362"/>
    <w:rsid w:val="00C02D30"/>
    <w:rsid w:val="00C02D54"/>
    <w:rsid w:val="00C02DCB"/>
    <w:rsid w:val="00C02E9A"/>
    <w:rsid w:val="00C02EE4"/>
    <w:rsid w:val="00C03C41"/>
    <w:rsid w:val="00C04233"/>
    <w:rsid w:val="00C04974"/>
    <w:rsid w:val="00C058AA"/>
    <w:rsid w:val="00C058D5"/>
    <w:rsid w:val="00C0671E"/>
    <w:rsid w:val="00C0722F"/>
    <w:rsid w:val="00C07675"/>
    <w:rsid w:val="00C076CB"/>
    <w:rsid w:val="00C07796"/>
    <w:rsid w:val="00C107CB"/>
    <w:rsid w:val="00C10998"/>
    <w:rsid w:val="00C10EBB"/>
    <w:rsid w:val="00C11106"/>
    <w:rsid w:val="00C121FB"/>
    <w:rsid w:val="00C12648"/>
    <w:rsid w:val="00C12751"/>
    <w:rsid w:val="00C12BB4"/>
    <w:rsid w:val="00C13216"/>
    <w:rsid w:val="00C1399D"/>
    <w:rsid w:val="00C14177"/>
    <w:rsid w:val="00C14E3A"/>
    <w:rsid w:val="00C14EFB"/>
    <w:rsid w:val="00C15F0E"/>
    <w:rsid w:val="00C16333"/>
    <w:rsid w:val="00C2091E"/>
    <w:rsid w:val="00C20B75"/>
    <w:rsid w:val="00C20C28"/>
    <w:rsid w:val="00C20C77"/>
    <w:rsid w:val="00C211A1"/>
    <w:rsid w:val="00C2215F"/>
    <w:rsid w:val="00C22699"/>
    <w:rsid w:val="00C22773"/>
    <w:rsid w:val="00C227BF"/>
    <w:rsid w:val="00C22BE2"/>
    <w:rsid w:val="00C22EA0"/>
    <w:rsid w:val="00C24201"/>
    <w:rsid w:val="00C24545"/>
    <w:rsid w:val="00C2539B"/>
    <w:rsid w:val="00C25C0B"/>
    <w:rsid w:val="00C26CFC"/>
    <w:rsid w:val="00C2771B"/>
    <w:rsid w:val="00C306E9"/>
    <w:rsid w:val="00C30CDF"/>
    <w:rsid w:val="00C31F92"/>
    <w:rsid w:val="00C323D9"/>
    <w:rsid w:val="00C32529"/>
    <w:rsid w:val="00C32B18"/>
    <w:rsid w:val="00C338F8"/>
    <w:rsid w:val="00C3445A"/>
    <w:rsid w:val="00C349E2"/>
    <w:rsid w:val="00C34F4B"/>
    <w:rsid w:val="00C3521C"/>
    <w:rsid w:val="00C36899"/>
    <w:rsid w:val="00C3722C"/>
    <w:rsid w:val="00C40E1B"/>
    <w:rsid w:val="00C41A9E"/>
    <w:rsid w:val="00C41FAD"/>
    <w:rsid w:val="00C420A8"/>
    <w:rsid w:val="00C42F25"/>
    <w:rsid w:val="00C435D9"/>
    <w:rsid w:val="00C43CEA"/>
    <w:rsid w:val="00C447B8"/>
    <w:rsid w:val="00C44898"/>
    <w:rsid w:val="00C45360"/>
    <w:rsid w:val="00C46447"/>
    <w:rsid w:val="00C46BF8"/>
    <w:rsid w:val="00C46D26"/>
    <w:rsid w:val="00C47F87"/>
    <w:rsid w:val="00C47FBF"/>
    <w:rsid w:val="00C500A6"/>
    <w:rsid w:val="00C50C0C"/>
    <w:rsid w:val="00C53766"/>
    <w:rsid w:val="00C53C23"/>
    <w:rsid w:val="00C53D61"/>
    <w:rsid w:val="00C54355"/>
    <w:rsid w:val="00C569E0"/>
    <w:rsid w:val="00C56F72"/>
    <w:rsid w:val="00C579ED"/>
    <w:rsid w:val="00C6029B"/>
    <w:rsid w:val="00C60891"/>
    <w:rsid w:val="00C60EA0"/>
    <w:rsid w:val="00C61047"/>
    <w:rsid w:val="00C61122"/>
    <w:rsid w:val="00C612A3"/>
    <w:rsid w:val="00C61989"/>
    <w:rsid w:val="00C627D0"/>
    <w:rsid w:val="00C6288C"/>
    <w:rsid w:val="00C6324F"/>
    <w:rsid w:val="00C633E6"/>
    <w:rsid w:val="00C63746"/>
    <w:rsid w:val="00C64010"/>
    <w:rsid w:val="00C64EE6"/>
    <w:rsid w:val="00C66872"/>
    <w:rsid w:val="00C6769D"/>
    <w:rsid w:val="00C67B42"/>
    <w:rsid w:val="00C700F0"/>
    <w:rsid w:val="00C70526"/>
    <w:rsid w:val="00C706E9"/>
    <w:rsid w:val="00C7088A"/>
    <w:rsid w:val="00C710D9"/>
    <w:rsid w:val="00C71169"/>
    <w:rsid w:val="00C718E5"/>
    <w:rsid w:val="00C718FA"/>
    <w:rsid w:val="00C71AE9"/>
    <w:rsid w:val="00C726D8"/>
    <w:rsid w:val="00C7289B"/>
    <w:rsid w:val="00C73C4D"/>
    <w:rsid w:val="00C73D18"/>
    <w:rsid w:val="00C755D2"/>
    <w:rsid w:val="00C75B50"/>
    <w:rsid w:val="00C76443"/>
    <w:rsid w:val="00C76492"/>
    <w:rsid w:val="00C77037"/>
    <w:rsid w:val="00C77287"/>
    <w:rsid w:val="00C7792C"/>
    <w:rsid w:val="00C8017F"/>
    <w:rsid w:val="00C8043D"/>
    <w:rsid w:val="00C814AE"/>
    <w:rsid w:val="00C82924"/>
    <w:rsid w:val="00C83292"/>
    <w:rsid w:val="00C83E39"/>
    <w:rsid w:val="00C84EDE"/>
    <w:rsid w:val="00C85DF6"/>
    <w:rsid w:val="00C86FC0"/>
    <w:rsid w:val="00C90066"/>
    <w:rsid w:val="00C90162"/>
    <w:rsid w:val="00C90518"/>
    <w:rsid w:val="00C90E3A"/>
    <w:rsid w:val="00C91A13"/>
    <w:rsid w:val="00C93A1F"/>
    <w:rsid w:val="00C9428A"/>
    <w:rsid w:val="00C951C4"/>
    <w:rsid w:val="00C960FC"/>
    <w:rsid w:val="00C96E60"/>
    <w:rsid w:val="00C97893"/>
    <w:rsid w:val="00CA0897"/>
    <w:rsid w:val="00CA1619"/>
    <w:rsid w:val="00CA1955"/>
    <w:rsid w:val="00CA1D71"/>
    <w:rsid w:val="00CA3237"/>
    <w:rsid w:val="00CA3625"/>
    <w:rsid w:val="00CA3C1A"/>
    <w:rsid w:val="00CA3D3D"/>
    <w:rsid w:val="00CA44DD"/>
    <w:rsid w:val="00CA4E3C"/>
    <w:rsid w:val="00CA4E98"/>
    <w:rsid w:val="00CA6196"/>
    <w:rsid w:val="00CA77E9"/>
    <w:rsid w:val="00CA798E"/>
    <w:rsid w:val="00CB0378"/>
    <w:rsid w:val="00CB1F65"/>
    <w:rsid w:val="00CB377A"/>
    <w:rsid w:val="00CB391D"/>
    <w:rsid w:val="00CB42A2"/>
    <w:rsid w:val="00CB44EC"/>
    <w:rsid w:val="00CB4C51"/>
    <w:rsid w:val="00CB530A"/>
    <w:rsid w:val="00CB6926"/>
    <w:rsid w:val="00CB6BE5"/>
    <w:rsid w:val="00CB6C18"/>
    <w:rsid w:val="00CC00EF"/>
    <w:rsid w:val="00CC0EB8"/>
    <w:rsid w:val="00CC1CB9"/>
    <w:rsid w:val="00CC1EE0"/>
    <w:rsid w:val="00CC1F1C"/>
    <w:rsid w:val="00CC2116"/>
    <w:rsid w:val="00CC35BE"/>
    <w:rsid w:val="00CC37A1"/>
    <w:rsid w:val="00CC3929"/>
    <w:rsid w:val="00CC502A"/>
    <w:rsid w:val="00CC531A"/>
    <w:rsid w:val="00CC53D5"/>
    <w:rsid w:val="00CC5B03"/>
    <w:rsid w:val="00CC6DBE"/>
    <w:rsid w:val="00CD0C49"/>
    <w:rsid w:val="00CD1438"/>
    <w:rsid w:val="00CD1B6C"/>
    <w:rsid w:val="00CD1CD9"/>
    <w:rsid w:val="00CD2E3C"/>
    <w:rsid w:val="00CD345F"/>
    <w:rsid w:val="00CD4237"/>
    <w:rsid w:val="00CD4DFA"/>
    <w:rsid w:val="00CD5250"/>
    <w:rsid w:val="00CD5383"/>
    <w:rsid w:val="00CD6395"/>
    <w:rsid w:val="00CD6617"/>
    <w:rsid w:val="00CD6885"/>
    <w:rsid w:val="00CD6EA0"/>
    <w:rsid w:val="00CD70FD"/>
    <w:rsid w:val="00CD7D18"/>
    <w:rsid w:val="00CE073F"/>
    <w:rsid w:val="00CE0B1C"/>
    <w:rsid w:val="00CE0E82"/>
    <w:rsid w:val="00CE11C4"/>
    <w:rsid w:val="00CE1305"/>
    <w:rsid w:val="00CE4CBD"/>
    <w:rsid w:val="00CE4F64"/>
    <w:rsid w:val="00CE57AA"/>
    <w:rsid w:val="00CE60DE"/>
    <w:rsid w:val="00CE7324"/>
    <w:rsid w:val="00CE73CB"/>
    <w:rsid w:val="00CE7734"/>
    <w:rsid w:val="00CF041C"/>
    <w:rsid w:val="00CF0D14"/>
    <w:rsid w:val="00CF2495"/>
    <w:rsid w:val="00CF26CD"/>
    <w:rsid w:val="00CF2AD1"/>
    <w:rsid w:val="00CF3296"/>
    <w:rsid w:val="00CF41A9"/>
    <w:rsid w:val="00CF44B7"/>
    <w:rsid w:val="00CF55D8"/>
    <w:rsid w:val="00CF6600"/>
    <w:rsid w:val="00CF679F"/>
    <w:rsid w:val="00CF6899"/>
    <w:rsid w:val="00CF69AC"/>
    <w:rsid w:val="00D00A6B"/>
    <w:rsid w:val="00D00FDC"/>
    <w:rsid w:val="00D026EB"/>
    <w:rsid w:val="00D027E7"/>
    <w:rsid w:val="00D028E4"/>
    <w:rsid w:val="00D02F73"/>
    <w:rsid w:val="00D032A7"/>
    <w:rsid w:val="00D03EA8"/>
    <w:rsid w:val="00D041F4"/>
    <w:rsid w:val="00D0463E"/>
    <w:rsid w:val="00D05B43"/>
    <w:rsid w:val="00D05C3E"/>
    <w:rsid w:val="00D05ED2"/>
    <w:rsid w:val="00D0642F"/>
    <w:rsid w:val="00D06A27"/>
    <w:rsid w:val="00D06E53"/>
    <w:rsid w:val="00D0733F"/>
    <w:rsid w:val="00D11BB5"/>
    <w:rsid w:val="00D11F54"/>
    <w:rsid w:val="00D12A56"/>
    <w:rsid w:val="00D13099"/>
    <w:rsid w:val="00D13151"/>
    <w:rsid w:val="00D14037"/>
    <w:rsid w:val="00D1414F"/>
    <w:rsid w:val="00D144AA"/>
    <w:rsid w:val="00D14ADB"/>
    <w:rsid w:val="00D15FDC"/>
    <w:rsid w:val="00D161DC"/>
    <w:rsid w:val="00D1649F"/>
    <w:rsid w:val="00D1670A"/>
    <w:rsid w:val="00D17306"/>
    <w:rsid w:val="00D1762D"/>
    <w:rsid w:val="00D17CBA"/>
    <w:rsid w:val="00D2002D"/>
    <w:rsid w:val="00D20077"/>
    <w:rsid w:val="00D2009E"/>
    <w:rsid w:val="00D20290"/>
    <w:rsid w:val="00D20A9A"/>
    <w:rsid w:val="00D2136C"/>
    <w:rsid w:val="00D22446"/>
    <w:rsid w:val="00D22452"/>
    <w:rsid w:val="00D22555"/>
    <w:rsid w:val="00D22E79"/>
    <w:rsid w:val="00D244A6"/>
    <w:rsid w:val="00D2555F"/>
    <w:rsid w:val="00D25BC9"/>
    <w:rsid w:val="00D26410"/>
    <w:rsid w:val="00D2643B"/>
    <w:rsid w:val="00D2676C"/>
    <w:rsid w:val="00D30423"/>
    <w:rsid w:val="00D30B91"/>
    <w:rsid w:val="00D312E6"/>
    <w:rsid w:val="00D3131F"/>
    <w:rsid w:val="00D313EC"/>
    <w:rsid w:val="00D3171B"/>
    <w:rsid w:val="00D3183C"/>
    <w:rsid w:val="00D31AF5"/>
    <w:rsid w:val="00D31E6F"/>
    <w:rsid w:val="00D32287"/>
    <w:rsid w:val="00D35222"/>
    <w:rsid w:val="00D35ACB"/>
    <w:rsid w:val="00D35E74"/>
    <w:rsid w:val="00D36745"/>
    <w:rsid w:val="00D37416"/>
    <w:rsid w:val="00D406F4"/>
    <w:rsid w:val="00D40928"/>
    <w:rsid w:val="00D40CD7"/>
    <w:rsid w:val="00D4276A"/>
    <w:rsid w:val="00D42B98"/>
    <w:rsid w:val="00D437CB"/>
    <w:rsid w:val="00D43BA0"/>
    <w:rsid w:val="00D448F3"/>
    <w:rsid w:val="00D44B25"/>
    <w:rsid w:val="00D46185"/>
    <w:rsid w:val="00D46282"/>
    <w:rsid w:val="00D47D89"/>
    <w:rsid w:val="00D47FAF"/>
    <w:rsid w:val="00D515B8"/>
    <w:rsid w:val="00D53DD5"/>
    <w:rsid w:val="00D55098"/>
    <w:rsid w:val="00D5533E"/>
    <w:rsid w:val="00D56E44"/>
    <w:rsid w:val="00D57BB0"/>
    <w:rsid w:val="00D61A03"/>
    <w:rsid w:val="00D62DB3"/>
    <w:rsid w:val="00D635BF"/>
    <w:rsid w:val="00D64335"/>
    <w:rsid w:val="00D6484F"/>
    <w:rsid w:val="00D6548F"/>
    <w:rsid w:val="00D666BD"/>
    <w:rsid w:val="00D66762"/>
    <w:rsid w:val="00D6685E"/>
    <w:rsid w:val="00D66D7F"/>
    <w:rsid w:val="00D701B8"/>
    <w:rsid w:val="00D702A7"/>
    <w:rsid w:val="00D70638"/>
    <w:rsid w:val="00D71421"/>
    <w:rsid w:val="00D7223E"/>
    <w:rsid w:val="00D7257C"/>
    <w:rsid w:val="00D72931"/>
    <w:rsid w:val="00D72AE0"/>
    <w:rsid w:val="00D74683"/>
    <w:rsid w:val="00D74D82"/>
    <w:rsid w:val="00D75061"/>
    <w:rsid w:val="00D800B2"/>
    <w:rsid w:val="00D80432"/>
    <w:rsid w:val="00D80A1A"/>
    <w:rsid w:val="00D80E99"/>
    <w:rsid w:val="00D80F70"/>
    <w:rsid w:val="00D817C5"/>
    <w:rsid w:val="00D81F3C"/>
    <w:rsid w:val="00D821B9"/>
    <w:rsid w:val="00D83207"/>
    <w:rsid w:val="00D8419F"/>
    <w:rsid w:val="00D8524E"/>
    <w:rsid w:val="00D85551"/>
    <w:rsid w:val="00D85BF8"/>
    <w:rsid w:val="00D863BE"/>
    <w:rsid w:val="00D86FC7"/>
    <w:rsid w:val="00D91553"/>
    <w:rsid w:val="00D915ED"/>
    <w:rsid w:val="00D91D04"/>
    <w:rsid w:val="00D948AB"/>
    <w:rsid w:val="00D94BB1"/>
    <w:rsid w:val="00D94E24"/>
    <w:rsid w:val="00D95D1F"/>
    <w:rsid w:val="00D9689A"/>
    <w:rsid w:val="00DA10CF"/>
    <w:rsid w:val="00DA189F"/>
    <w:rsid w:val="00DA1B13"/>
    <w:rsid w:val="00DA1C47"/>
    <w:rsid w:val="00DA254D"/>
    <w:rsid w:val="00DA2A7A"/>
    <w:rsid w:val="00DA2D21"/>
    <w:rsid w:val="00DA337A"/>
    <w:rsid w:val="00DA3761"/>
    <w:rsid w:val="00DA46F2"/>
    <w:rsid w:val="00DA4B30"/>
    <w:rsid w:val="00DA6657"/>
    <w:rsid w:val="00DA6E1C"/>
    <w:rsid w:val="00DA6F8F"/>
    <w:rsid w:val="00DA70B8"/>
    <w:rsid w:val="00DA736F"/>
    <w:rsid w:val="00DA79D9"/>
    <w:rsid w:val="00DA7B51"/>
    <w:rsid w:val="00DA7D18"/>
    <w:rsid w:val="00DB0C02"/>
    <w:rsid w:val="00DB12C7"/>
    <w:rsid w:val="00DB1B4B"/>
    <w:rsid w:val="00DB1B59"/>
    <w:rsid w:val="00DB282A"/>
    <w:rsid w:val="00DB2EDA"/>
    <w:rsid w:val="00DB34C1"/>
    <w:rsid w:val="00DB5748"/>
    <w:rsid w:val="00DB77FD"/>
    <w:rsid w:val="00DC012D"/>
    <w:rsid w:val="00DC1332"/>
    <w:rsid w:val="00DC2461"/>
    <w:rsid w:val="00DC2556"/>
    <w:rsid w:val="00DC2996"/>
    <w:rsid w:val="00DC2E72"/>
    <w:rsid w:val="00DC4228"/>
    <w:rsid w:val="00DC5605"/>
    <w:rsid w:val="00DC5694"/>
    <w:rsid w:val="00DC59DA"/>
    <w:rsid w:val="00DC5C49"/>
    <w:rsid w:val="00DC6718"/>
    <w:rsid w:val="00DC77AF"/>
    <w:rsid w:val="00DC7864"/>
    <w:rsid w:val="00DC7A51"/>
    <w:rsid w:val="00DC7BAB"/>
    <w:rsid w:val="00DC7E5A"/>
    <w:rsid w:val="00DD03ED"/>
    <w:rsid w:val="00DD0485"/>
    <w:rsid w:val="00DD0F73"/>
    <w:rsid w:val="00DD1250"/>
    <w:rsid w:val="00DD1A2C"/>
    <w:rsid w:val="00DD1BBD"/>
    <w:rsid w:val="00DD2304"/>
    <w:rsid w:val="00DD286D"/>
    <w:rsid w:val="00DD35F2"/>
    <w:rsid w:val="00DD3D9D"/>
    <w:rsid w:val="00DD3F28"/>
    <w:rsid w:val="00DD42C9"/>
    <w:rsid w:val="00DD5302"/>
    <w:rsid w:val="00DD5800"/>
    <w:rsid w:val="00DD650F"/>
    <w:rsid w:val="00DD6911"/>
    <w:rsid w:val="00DD7278"/>
    <w:rsid w:val="00DD79C7"/>
    <w:rsid w:val="00DE0721"/>
    <w:rsid w:val="00DE0D62"/>
    <w:rsid w:val="00DE182E"/>
    <w:rsid w:val="00DE2272"/>
    <w:rsid w:val="00DE2430"/>
    <w:rsid w:val="00DE2A7A"/>
    <w:rsid w:val="00DE2F89"/>
    <w:rsid w:val="00DE4179"/>
    <w:rsid w:val="00DE4468"/>
    <w:rsid w:val="00DE4704"/>
    <w:rsid w:val="00DE4CC5"/>
    <w:rsid w:val="00DE4D7B"/>
    <w:rsid w:val="00DE5443"/>
    <w:rsid w:val="00DE5FF1"/>
    <w:rsid w:val="00DE6489"/>
    <w:rsid w:val="00DE6629"/>
    <w:rsid w:val="00DE6860"/>
    <w:rsid w:val="00DE7E4C"/>
    <w:rsid w:val="00DE7E6F"/>
    <w:rsid w:val="00DF065B"/>
    <w:rsid w:val="00DF0E5D"/>
    <w:rsid w:val="00DF109E"/>
    <w:rsid w:val="00DF1803"/>
    <w:rsid w:val="00DF1D0E"/>
    <w:rsid w:val="00DF2162"/>
    <w:rsid w:val="00DF2B83"/>
    <w:rsid w:val="00DF3441"/>
    <w:rsid w:val="00DF4D0E"/>
    <w:rsid w:val="00DF4EEA"/>
    <w:rsid w:val="00DF5920"/>
    <w:rsid w:val="00DF5CF6"/>
    <w:rsid w:val="00DF670E"/>
    <w:rsid w:val="00DF68F9"/>
    <w:rsid w:val="00DF6E3E"/>
    <w:rsid w:val="00DF6F3A"/>
    <w:rsid w:val="00DF7DD0"/>
    <w:rsid w:val="00DF7DE8"/>
    <w:rsid w:val="00E002AE"/>
    <w:rsid w:val="00E007CF"/>
    <w:rsid w:val="00E00D5A"/>
    <w:rsid w:val="00E00F59"/>
    <w:rsid w:val="00E011BC"/>
    <w:rsid w:val="00E01C07"/>
    <w:rsid w:val="00E0236B"/>
    <w:rsid w:val="00E029EA"/>
    <w:rsid w:val="00E02FC0"/>
    <w:rsid w:val="00E036B1"/>
    <w:rsid w:val="00E04A02"/>
    <w:rsid w:val="00E05842"/>
    <w:rsid w:val="00E066D5"/>
    <w:rsid w:val="00E06EC4"/>
    <w:rsid w:val="00E07396"/>
    <w:rsid w:val="00E078E5"/>
    <w:rsid w:val="00E1001B"/>
    <w:rsid w:val="00E10287"/>
    <w:rsid w:val="00E10557"/>
    <w:rsid w:val="00E106E9"/>
    <w:rsid w:val="00E129E2"/>
    <w:rsid w:val="00E13A81"/>
    <w:rsid w:val="00E1469A"/>
    <w:rsid w:val="00E14E96"/>
    <w:rsid w:val="00E161F7"/>
    <w:rsid w:val="00E1799E"/>
    <w:rsid w:val="00E21091"/>
    <w:rsid w:val="00E230F6"/>
    <w:rsid w:val="00E234D7"/>
    <w:rsid w:val="00E23CF0"/>
    <w:rsid w:val="00E24181"/>
    <w:rsid w:val="00E2438F"/>
    <w:rsid w:val="00E24B4A"/>
    <w:rsid w:val="00E25069"/>
    <w:rsid w:val="00E25AB8"/>
    <w:rsid w:val="00E25DF7"/>
    <w:rsid w:val="00E271A3"/>
    <w:rsid w:val="00E302D1"/>
    <w:rsid w:val="00E30A6E"/>
    <w:rsid w:val="00E30CE1"/>
    <w:rsid w:val="00E33121"/>
    <w:rsid w:val="00E332AA"/>
    <w:rsid w:val="00E334A7"/>
    <w:rsid w:val="00E33C3D"/>
    <w:rsid w:val="00E33CB1"/>
    <w:rsid w:val="00E33D12"/>
    <w:rsid w:val="00E33FAA"/>
    <w:rsid w:val="00E35AA0"/>
    <w:rsid w:val="00E363A2"/>
    <w:rsid w:val="00E366AF"/>
    <w:rsid w:val="00E36779"/>
    <w:rsid w:val="00E36870"/>
    <w:rsid w:val="00E36881"/>
    <w:rsid w:val="00E36892"/>
    <w:rsid w:val="00E36C98"/>
    <w:rsid w:val="00E376D6"/>
    <w:rsid w:val="00E37CDB"/>
    <w:rsid w:val="00E40B05"/>
    <w:rsid w:val="00E40FCA"/>
    <w:rsid w:val="00E41DB9"/>
    <w:rsid w:val="00E42283"/>
    <w:rsid w:val="00E4253D"/>
    <w:rsid w:val="00E42B34"/>
    <w:rsid w:val="00E42E32"/>
    <w:rsid w:val="00E44052"/>
    <w:rsid w:val="00E44DF9"/>
    <w:rsid w:val="00E460BF"/>
    <w:rsid w:val="00E501D0"/>
    <w:rsid w:val="00E505DE"/>
    <w:rsid w:val="00E51CEF"/>
    <w:rsid w:val="00E5236D"/>
    <w:rsid w:val="00E52411"/>
    <w:rsid w:val="00E52D7E"/>
    <w:rsid w:val="00E53DD3"/>
    <w:rsid w:val="00E5457F"/>
    <w:rsid w:val="00E547DC"/>
    <w:rsid w:val="00E55DD8"/>
    <w:rsid w:val="00E55DF1"/>
    <w:rsid w:val="00E56C70"/>
    <w:rsid w:val="00E57743"/>
    <w:rsid w:val="00E60084"/>
    <w:rsid w:val="00E6201F"/>
    <w:rsid w:val="00E6203F"/>
    <w:rsid w:val="00E624EC"/>
    <w:rsid w:val="00E62756"/>
    <w:rsid w:val="00E62FF1"/>
    <w:rsid w:val="00E6354D"/>
    <w:rsid w:val="00E64E0B"/>
    <w:rsid w:val="00E654C6"/>
    <w:rsid w:val="00E65E25"/>
    <w:rsid w:val="00E66520"/>
    <w:rsid w:val="00E67826"/>
    <w:rsid w:val="00E67D7E"/>
    <w:rsid w:val="00E71B36"/>
    <w:rsid w:val="00E71CA3"/>
    <w:rsid w:val="00E721B0"/>
    <w:rsid w:val="00E72A29"/>
    <w:rsid w:val="00E72BE7"/>
    <w:rsid w:val="00E7486D"/>
    <w:rsid w:val="00E7546E"/>
    <w:rsid w:val="00E7548E"/>
    <w:rsid w:val="00E75755"/>
    <w:rsid w:val="00E75E7F"/>
    <w:rsid w:val="00E76213"/>
    <w:rsid w:val="00E76929"/>
    <w:rsid w:val="00E76F8A"/>
    <w:rsid w:val="00E77143"/>
    <w:rsid w:val="00E77484"/>
    <w:rsid w:val="00E802AD"/>
    <w:rsid w:val="00E80BF8"/>
    <w:rsid w:val="00E816B7"/>
    <w:rsid w:val="00E8172E"/>
    <w:rsid w:val="00E81A5F"/>
    <w:rsid w:val="00E83C58"/>
    <w:rsid w:val="00E842E0"/>
    <w:rsid w:val="00E84674"/>
    <w:rsid w:val="00E84CDC"/>
    <w:rsid w:val="00E86086"/>
    <w:rsid w:val="00E860E1"/>
    <w:rsid w:val="00E863AC"/>
    <w:rsid w:val="00E901E8"/>
    <w:rsid w:val="00E90D8E"/>
    <w:rsid w:val="00E938D7"/>
    <w:rsid w:val="00E9464E"/>
    <w:rsid w:val="00E9471F"/>
    <w:rsid w:val="00E95D74"/>
    <w:rsid w:val="00E96BB3"/>
    <w:rsid w:val="00E9710C"/>
    <w:rsid w:val="00E9734E"/>
    <w:rsid w:val="00E97E0C"/>
    <w:rsid w:val="00E97EF7"/>
    <w:rsid w:val="00EA02E7"/>
    <w:rsid w:val="00EA09AA"/>
    <w:rsid w:val="00EA1016"/>
    <w:rsid w:val="00EA117A"/>
    <w:rsid w:val="00EA13DA"/>
    <w:rsid w:val="00EA1D5B"/>
    <w:rsid w:val="00EA30B1"/>
    <w:rsid w:val="00EA4234"/>
    <w:rsid w:val="00EA4A30"/>
    <w:rsid w:val="00EA57A1"/>
    <w:rsid w:val="00EA5949"/>
    <w:rsid w:val="00EA6E11"/>
    <w:rsid w:val="00EA75D6"/>
    <w:rsid w:val="00EA7D42"/>
    <w:rsid w:val="00EB1219"/>
    <w:rsid w:val="00EB17BC"/>
    <w:rsid w:val="00EB197A"/>
    <w:rsid w:val="00EB2A6C"/>
    <w:rsid w:val="00EB3019"/>
    <w:rsid w:val="00EB58E2"/>
    <w:rsid w:val="00EB695D"/>
    <w:rsid w:val="00EB6A9F"/>
    <w:rsid w:val="00EB6CBF"/>
    <w:rsid w:val="00EB6D34"/>
    <w:rsid w:val="00EC0691"/>
    <w:rsid w:val="00EC12F0"/>
    <w:rsid w:val="00EC1356"/>
    <w:rsid w:val="00EC14AF"/>
    <w:rsid w:val="00EC29D0"/>
    <w:rsid w:val="00EC3998"/>
    <w:rsid w:val="00EC3BDD"/>
    <w:rsid w:val="00EC3FC5"/>
    <w:rsid w:val="00EC407A"/>
    <w:rsid w:val="00EC4196"/>
    <w:rsid w:val="00EC5710"/>
    <w:rsid w:val="00EC70A5"/>
    <w:rsid w:val="00EC711E"/>
    <w:rsid w:val="00EC71E1"/>
    <w:rsid w:val="00EC7853"/>
    <w:rsid w:val="00ED0279"/>
    <w:rsid w:val="00ED0D4C"/>
    <w:rsid w:val="00ED1D5C"/>
    <w:rsid w:val="00ED1DF9"/>
    <w:rsid w:val="00ED2798"/>
    <w:rsid w:val="00ED295A"/>
    <w:rsid w:val="00ED2B26"/>
    <w:rsid w:val="00ED2D7A"/>
    <w:rsid w:val="00ED36FE"/>
    <w:rsid w:val="00ED4440"/>
    <w:rsid w:val="00ED4A54"/>
    <w:rsid w:val="00ED4CEC"/>
    <w:rsid w:val="00ED53A3"/>
    <w:rsid w:val="00ED5914"/>
    <w:rsid w:val="00ED5B1F"/>
    <w:rsid w:val="00ED5D47"/>
    <w:rsid w:val="00EE01B3"/>
    <w:rsid w:val="00EE0A8E"/>
    <w:rsid w:val="00EE1197"/>
    <w:rsid w:val="00EE124E"/>
    <w:rsid w:val="00EE1903"/>
    <w:rsid w:val="00EE2BE1"/>
    <w:rsid w:val="00EE39CA"/>
    <w:rsid w:val="00EE44B4"/>
    <w:rsid w:val="00EE51FA"/>
    <w:rsid w:val="00EE6692"/>
    <w:rsid w:val="00EE66A5"/>
    <w:rsid w:val="00EE6783"/>
    <w:rsid w:val="00EE69AF"/>
    <w:rsid w:val="00EE6E01"/>
    <w:rsid w:val="00EE6ED3"/>
    <w:rsid w:val="00EE75F3"/>
    <w:rsid w:val="00EF08C4"/>
    <w:rsid w:val="00EF3073"/>
    <w:rsid w:val="00EF3075"/>
    <w:rsid w:val="00EF41B3"/>
    <w:rsid w:val="00EF459C"/>
    <w:rsid w:val="00EF47F5"/>
    <w:rsid w:val="00EF4990"/>
    <w:rsid w:val="00EF4A71"/>
    <w:rsid w:val="00EF59B6"/>
    <w:rsid w:val="00EF5E79"/>
    <w:rsid w:val="00EF65FD"/>
    <w:rsid w:val="00F00957"/>
    <w:rsid w:val="00F0250A"/>
    <w:rsid w:val="00F02658"/>
    <w:rsid w:val="00F02AAB"/>
    <w:rsid w:val="00F02D64"/>
    <w:rsid w:val="00F03A88"/>
    <w:rsid w:val="00F07AC4"/>
    <w:rsid w:val="00F07FCF"/>
    <w:rsid w:val="00F101AD"/>
    <w:rsid w:val="00F10887"/>
    <w:rsid w:val="00F1159C"/>
    <w:rsid w:val="00F1247A"/>
    <w:rsid w:val="00F12806"/>
    <w:rsid w:val="00F130C3"/>
    <w:rsid w:val="00F13527"/>
    <w:rsid w:val="00F1492D"/>
    <w:rsid w:val="00F15026"/>
    <w:rsid w:val="00F16102"/>
    <w:rsid w:val="00F172B0"/>
    <w:rsid w:val="00F20443"/>
    <w:rsid w:val="00F20BDA"/>
    <w:rsid w:val="00F20C3D"/>
    <w:rsid w:val="00F21E19"/>
    <w:rsid w:val="00F22295"/>
    <w:rsid w:val="00F22EC1"/>
    <w:rsid w:val="00F233BA"/>
    <w:rsid w:val="00F2383E"/>
    <w:rsid w:val="00F23D60"/>
    <w:rsid w:val="00F247A1"/>
    <w:rsid w:val="00F2599E"/>
    <w:rsid w:val="00F27313"/>
    <w:rsid w:val="00F2776E"/>
    <w:rsid w:val="00F27868"/>
    <w:rsid w:val="00F30B76"/>
    <w:rsid w:val="00F315AA"/>
    <w:rsid w:val="00F31F15"/>
    <w:rsid w:val="00F33A9A"/>
    <w:rsid w:val="00F342CA"/>
    <w:rsid w:val="00F34A85"/>
    <w:rsid w:val="00F34BA5"/>
    <w:rsid w:val="00F35153"/>
    <w:rsid w:val="00F35693"/>
    <w:rsid w:val="00F3633A"/>
    <w:rsid w:val="00F364B4"/>
    <w:rsid w:val="00F36755"/>
    <w:rsid w:val="00F36D8F"/>
    <w:rsid w:val="00F3726D"/>
    <w:rsid w:val="00F37ABD"/>
    <w:rsid w:val="00F4014F"/>
    <w:rsid w:val="00F40CA1"/>
    <w:rsid w:val="00F420B7"/>
    <w:rsid w:val="00F420C0"/>
    <w:rsid w:val="00F420DF"/>
    <w:rsid w:val="00F42939"/>
    <w:rsid w:val="00F42FF8"/>
    <w:rsid w:val="00F43AAE"/>
    <w:rsid w:val="00F43AF1"/>
    <w:rsid w:val="00F440D5"/>
    <w:rsid w:val="00F4448B"/>
    <w:rsid w:val="00F44796"/>
    <w:rsid w:val="00F45527"/>
    <w:rsid w:val="00F459E8"/>
    <w:rsid w:val="00F46175"/>
    <w:rsid w:val="00F479EF"/>
    <w:rsid w:val="00F47E0D"/>
    <w:rsid w:val="00F503EA"/>
    <w:rsid w:val="00F50F03"/>
    <w:rsid w:val="00F510F2"/>
    <w:rsid w:val="00F5179B"/>
    <w:rsid w:val="00F51C45"/>
    <w:rsid w:val="00F51E80"/>
    <w:rsid w:val="00F51FD6"/>
    <w:rsid w:val="00F520C7"/>
    <w:rsid w:val="00F52167"/>
    <w:rsid w:val="00F52890"/>
    <w:rsid w:val="00F528CC"/>
    <w:rsid w:val="00F52B15"/>
    <w:rsid w:val="00F52DEB"/>
    <w:rsid w:val="00F5312B"/>
    <w:rsid w:val="00F5392F"/>
    <w:rsid w:val="00F54109"/>
    <w:rsid w:val="00F5458C"/>
    <w:rsid w:val="00F54F99"/>
    <w:rsid w:val="00F564A2"/>
    <w:rsid w:val="00F60691"/>
    <w:rsid w:val="00F60B7B"/>
    <w:rsid w:val="00F61598"/>
    <w:rsid w:val="00F6241F"/>
    <w:rsid w:val="00F62584"/>
    <w:rsid w:val="00F62A87"/>
    <w:rsid w:val="00F63A00"/>
    <w:rsid w:val="00F64D6B"/>
    <w:rsid w:val="00F65275"/>
    <w:rsid w:val="00F652B9"/>
    <w:rsid w:val="00F65672"/>
    <w:rsid w:val="00F6596F"/>
    <w:rsid w:val="00F66458"/>
    <w:rsid w:val="00F667B8"/>
    <w:rsid w:val="00F67782"/>
    <w:rsid w:val="00F67E2B"/>
    <w:rsid w:val="00F67F24"/>
    <w:rsid w:val="00F70FA7"/>
    <w:rsid w:val="00F71066"/>
    <w:rsid w:val="00F711F4"/>
    <w:rsid w:val="00F71628"/>
    <w:rsid w:val="00F71A54"/>
    <w:rsid w:val="00F723AA"/>
    <w:rsid w:val="00F7241E"/>
    <w:rsid w:val="00F72B9A"/>
    <w:rsid w:val="00F72DE1"/>
    <w:rsid w:val="00F72E8E"/>
    <w:rsid w:val="00F73095"/>
    <w:rsid w:val="00F73392"/>
    <w:rsid w:val="00F73436"/>
    <w:rsid w:val="00F743A8"/>
    <w:rsid w:val="00F74878"/>
    <w:rsid w:val="00F75363"/>
    <w:rsid w:val="00F754F9"/>
    <w:rsid w:val="00F756BB"/>
    <w:rsid w:val="00F75B26"/>
    <w:rsid w:val="00F75BF3"/>
    <w:rsid w:val="00F76750"/>
    <w:rsid w:val="00F8013D"/>
    <w:rsid w:val="00F80A2C"/>
    <w:rsid w:val="00F80B36"/>
    <w:rsid w:val="00F842A9"/>
    <w:rsid w:val="00F84CA6"/>
    <w:rsid w:val="00F84CC7"/>
    <w:rsid w:val="00F8513B"/>
    <w:rsid w:val="00F85EB5"/>
    <w:rsid w:val="00F86F1B"/>
    <w:rsid w:val="00F874E9"/>
    <w:rsid w:val="00F90770"/>
    <w:rsid w:val="00F91067"/>
    <w:rsid w:val="00F91424"/>
    <w:rsid w:val="00F919DA"/>
    <w:rsid w:val="00F91DA5"/>
    <w:rsid w:val="00F93C52"/>
    <w:rsid w:val="00F93D8E"/>
    <w:rsid w:val="00F9545C"/>
    <w:rsid w:val="00F955FD"/>
    <w:rsid w:val="00F957E8"/>
    <w:rsid w:val="00F95B56"/>
    <w:rsid w:val="00F962BE"/>
    <w:rsid w:val="00F9662C"/>
    <w:rsid w:val="00F96853"/>
    <w:rsid w:val="00F97659"/>
    <w:rsid w:val="00F97AAA"/>
    <w:rsid w:val="00FA2016"/>
    <w:rsid w:val="00FA3554"/>
    <w:rsid w:val="00FA5690"/>
    <w:rsid w:val="00FA5861"/>
    <w:rsid w:val="00FA5B40"/>
    <w:rsid w:val="00FA60A0"/>
    <w:rsid w:val="00FA63D0"/>
    <w:rsid w:val="00FA6D7E"/>
    <w:rsid w:val="00FA7EAD"/>
    <w:rsid w:val="00FB0515"/>
    <w:rsid w:val="00FB13C9"/>
    <w:rsid w:val="00FB318B"/>
    <w:rsid w:val="00FB3D1A"/>
    <w:rsid w:val="00FB4972"/>
    <w:rsid w:val="00FB4E43"/>
    <w:rsid w:val="00FB6A3B"/>
    <w:rsid w:val="00FB6CFA"/>
    <w:rsid w:val="00FB6D22"/>
    <w:rsid w:val="00FB7196"/>
    <w:rsid w:val="00FB719E"/>
    <w:rsid w:val="00FB77D1"/>
    <w:rsid w:val="00FB7883"/>
    <w:rsid w:val="00FC0BBA"/>
    <w:rsid w:val="00FC14B6"/>
    <w:rsid w:val="00FC1754"/>
    <w:rsid w:val="00FC18D4"/>
    <w:rsid w:val="00FC5236"/>
    <w:rsid w:val="00FC779E"/>
    <w:rsid w:val="00FC7F4A"/>
    <w:rsid w:val="00FD00FF"/>
    <w:rsid w:val="00FD01D7"/>
    <w:rsid w:val="00FD0202"/>
    <w:rsid w:val="00FD18AF"/>
    <w:rsid w:val="00FD1AA3"/>
    <w:rsid w:val="00FD1F5A"/>
    <w:rsid w:val="00FD2447"/>
    <w:rsid w:val="00FD25C5"/>
    <w:rsid w:val="00FD2AC0"/>
    <w:rsid w:val="00FD3312"/>
    <w:rsid w:val="00FD3CB9"/>
    <w:rsid w:val="00FD4DE6"/>
    <w:rsid w:val="00FD522A"/>
    <w:rsid w:val="00FD53FF"/>
    <w:rsid w:val="00FD5C13"/>
    <w:rsid w:val="00FD61F4"/>
    <w:rsid w:val="00FD6238"/>
    <w:rsid w:val="00FD7CC2"/>
    <w:rsid w:val="00FD7DAC"/>
    <w:rsid w:val="00FE05D4"/>
    <w:rsid w:val="00FE0E78"/>
    <w:rsid w:val="00FE1A12"/>
    <w:rsid w:val="00FE1A9E"/>
    <w:rsid w:val="00FE1AFD"/>
    <w:rsid w:val="00FE2BAB"/>
    <w:rsid w:val="00FE37C5"/>
    <w:rsid w:val="00FE3B80"/>
    <w:rsid w:val="00FE67C6"/>
    <w:rsid w:val="00FE6EA1"/>
    <w:rsid w:val="00FE71DB"/>
    <w:rsid w:val="00FE7807"/>
    <w:rsid w:val="00FE7C96"/>
    <w:rsid w:val="00FE7D27"/>
    <w:rsid w:val="00FF0A6E"/>
    <w:rsid w:val="00FF0EDA"/>
    <w:rsid w:val="00FF1179"/>
    <w:rsid w:val="00FF18BC"/>
    <w:rsid w:val="00FF1998"/>
    <w:rsid w:val="00FF1D28"/>
    <w:rsid w:val="00FF27BC"/>
    <w:rsid w:val="00FF2908"/>
    <w:rsid w:val="00FF49E3"/>
    <w:rsid w:val="00FF55C0"/>
    <w:rsid w:val="00FF5F0F"/>
    <w:rsid w:val="00FF6321"/>
    <w:rsid w:val="00FF64CF"/>
    <w:rsid w:val="00FF6793"/>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4:docId w14:val="729348A3"/>
  <w15:docId w15:val="{2D0799EB-38C5-4E3D-94E1-4DAEAC27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alibri"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22C"/>
    <w:rPr>
      <w:rFonts w:ascii="Arial" w:eastAsia="Times New Roman" w:hAnsi="Arial"/>
      <w:sz w:val="24"/>
    </w:rPr>
  </w:style>
  <w:style w:type="paragraph" w:styleId="Heading1">
    <w:name w:val="heading 1"/>
    <w:basedOn w:val="Normal"/>
    <w:next w:val="Normal"/>
    <w:link w:val="Heading1Char"/>
    <w:qFormat/>
    <w:rsid w:val="00D43BA0"/>
    <w:pPr>
      <w:keepNext/>
      <w:spacing w:before="240" w:after="60"/>
      <w:outlineLvl w:val="0"/>
    </w:pPr>
    <w:rPr>
      <w:b/>
      <w:bCs/>
      <w:kern w:val="32"/>
      <w:sz w:val="32"/>
      <w:szCs w:val="32"/>
    </w:rPr>
  </w:style>
  <w:style w:type="paragraph" w:styleId="Heading4">
    <w:name w:val="heading 4"/>
    <w:basedOn w:val="Normal"/>
    <w:next w:val="Normal"/>
    <w:link w:val="Heading4Char"/>
    <w:qFormat/>
    <w:rsid w:val="00B1200D"/>
    <w:pPr>
      <w:keepNext/>
      <w:jc w:val="both"/>
      <w:outlineLvl w:val="3"/>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7091"/>
    <w:pPr>
      <w:ind w:left="720"/>
      <w:contextualSpacing/>
    </w:pPr>
  </w:style>
  <w:style w:type="character" w:customStyle="1" w:styleId="Heading4Char">
    <w:name w:val="Heading 4 Char"/>
    <w:link w:val="Heading4"/>
    <w:rsid w:val="00B1200D"/>
    <w:rPr>
      <w:rFonts w:ascii="Arial" w:eastAsia="Times New Roman" w:hAnsi="Arial"/>
      <w:b/>
      <w:u w:val="single"/>
    </w:rPr>
  </w:style>
  <w:style w:type="character" w:customStyle="1" w:styleId="Heading1Char">
    <w:name w:val="Heading 1 Char"/>
    <w:link w:val="Heading1"/>
    <w:rsid w:val="00D43BA0"/>
    <w:rPr>
      <w:rFonts w:ascii="Arial" w:eastAsia="Times New Roman" w:hAnsi="Arial" w:cs="Arial"/>
      <w:b/>
      <w:bCs/>
      <w:kern w:val="32"/>
      <w:sz w:val="32"/>
      <w:szCs w:val="32"/>
    </w:rPr>
  </w:style>
  <w:style w:type="paragraph" w:styleId="Header">
    <w:name w:val="header"/>
    <w:basedOn w:val="Normal"/>
    <w:link w:val="HeaderChar"/>
    <w:uiPriority w:val="99"/>
    <w:unhideWhenUsed/>
    <w:rsid w:val="001078CD"/>
    <w:pPr>
      <w:tabs>
        <w:tab w:val="center" w:pos="4680"/>
        <w:tab w:val="right" w:pos="9360"/>
      </w:tabs>
    </w:pPr>
  </w:style>
  <w:style w:type="character" w:customStyle="1" w:styleId="HeaderChar">
    <w:name w:val="Header Char"/>
    <w:link w:val="Header"/>
    <w:uiPriority w:val="99"/>
    <w:rsid w:val="001078CD"/>
    <w:rPr>
      <w:rFonts w:ascii="Arial" w:eastAsia="Times New Roman" w:hAnsi="Arial"/>
      <w:sz w:val="24"/>
    </w:rPr>
  </w:style>
  <w:style w:type="paragraph" w:styleId="Footer">
    <w:name w:val="footer"/>
    <w:basedOn w:val="Normal"/>
    <w:link w:val="FooterChar"/>
    <w:uiPriority w:val="99"/>
    <w:unhideWhenUsed/>
    <w:rsid w:val="001078CD"/>
    <w:pPr>
      <w:tabs>
        <w:tab w:val="center" w:pos="4680"/>
        <w:tab w:val="right" w:pos="9360"/>
      </w:tabs>
    </w:pPr>
  </w:style>
  <w:style w:type="character" w:customStyle="1" w:styleId="FooterChar">
    <w:name w:val="Footer Char"/>
    <w:link w:val="Footer"/>
    <w:uiPriority w:val="99"/>
    <w:rsid w:val="001078CD"/>
    <w:rPr>
      <w:rFonts w:ascii="Arial" w:eastAsia="Times New Roman" w:hAnsi="Arial"/>
      <w:sz w:val="24"/>
    </w:rPr>
  </w:style>
  <w:style w:type="paragraph" w:customStyle="1" w:styleId="style441">
    <w:name w:val="style441"/>
    <w:basedOn w:val="Normal"/>
    <w:rsid w:val="00E5236D"/>
    <w:pPr>
      <w:spacing w:before="100" w:beforeAutospacing="1" w:after="100" w:afterAutospacing="1"/>
    </w:pPr>
    <w:rPr>
      <w:rFonts w:ascii="Times New Roman" w:eastAsia="Calibri" w:hAnsi="Times New Roman"/>
      <w:szCs w:val="24"/>
    </w:rPr>
  </w:style>
  <w:style w:type="paragraph" w:styleId="BalloonText">
    <w:name w:val="Balloon Text"/>
    <w:basedOn w:val="Normal"/>
    <w:link w:val="BalloonTextChar"/>
    <w:uiPriority w:val="99"/>
    <w:semiHidden/>
    <w:unhideWhenUsed/>
    <w:rsid w:val="00CE11C4"/>
    <w:rPr>
      <w:rFonts w:ascii="Tahoma" w:hAnsi="Tahoma" w:cs="Tahoma"/>
      <w:sz w:val="16"/>
      <w:szCs w:val="16"/>
    </w:rPr>
  </w:style>
  <w:style w:type="character" w:customStyle="1" w:styleId="BalloonTextChar">
    <w:name w:val="Balloon Text Char"/>
    <w:basedOn w:val="DefaultParagraphFont"/>
    <w:link w:val="BalloonText"/>
    <w:uiPriority w:val="99"/>
    <w:semiHidden/>
    <w:rsid w:val="00CE11C4"/>
    <w:rPr>
      <w:rFonts w:ascii="Tahoma" w:eastAsia="Times New Roman" w:hAnsi="Tahoma" w:cs="Tahoma"/>
      <w:sz w:val="16"/>
      <w:szCs w:val="16"/>
    </w:rPr>
  </w:style>
  <w:style w:type="paragraph" w:styleId="NoSpacing">
    <w:name w:val="No Spacing"/>
    <w:uiPriority w:val="1"/>
    <w:qFormat/>
    <w:rsid w:val="00DE0721"/>
    <w:rPr>
      <w:rFonts w:asciiTheme="minorHAnsi" w:eastAsiaTheme="minorHAnsi" w:hAnsiTheme="minorHAnsi" w:cstheme="minorBidi"/>
      <w:sz w:val="22"/>
      <w:szCs w:val="22"/>
    </w:rPr>
  </w:style>
  <w:style w:type="character" w:customStyle="1" w:styleId="apple-converted-space">
    <w:name w:val="apple-converted-space"/>
    <w:basedOn w:val="DefaultParagraphFont"/>
    <w:rsid w:val="00195532"/>
  </w:style>
  <w:style w:type="character" w:styleId="Strong">
    <w:name w:val="Strong"/>
    <w:basedOn w:val="DefaultParagraphFont"/>
    <w:uiPriority w:val="22"/>
    <w:qFormat/>
    <w:rsid w:val="00DC1332"/>
    <w:rPr>
      <w:b/>
      <w:bCs/>
    </w:rPr>
  </w:style>
  <w:style w:type="character" w:styleId="CommentReference">
    <w:name w:val="annotation reference"/>
    <w:basedOn w:val="DefaultParagraphFont"/>
    <w:uiPriority w:val="99"/>
    <w:semiHidden/>
    <w:unhideWhenUsed/>
    <w:rsid w:val="004017E1"/>
    <w:rPr>
      <w:sz w:val="16"/>
      <w:szCs w:val="16"/>
    </w:rPr>
  </w:style>
  <w:style w:type="paragraph" w:styleId="CommentText">
    <w:name w:val="annotation text"/>
    <w:basedOn w:val="Normal"/>
    <w:link w:val="CommentTextChar"/>
    <w:uiPriority w:val="99"/>
    <w:unhideWhenUsed/>
    <w:rsid w:val="004017E1"/>
    <w:rPr>
      <w:sz w:val="20"/>
    </w:rPr>
  </w:style>
  <w:style w:type="character" w:customStyle="1" w:styleId="CommentTextChar">
    <w:name w:val="Comment Text Char"/>
    <w:basedOn w:val="DefaultParagraphFont"/>
    <w:link w:val="CommentText"/>
    <w:uiPriority w:val="99"/>
    <w:rsid w:val="004017E1"/>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4017E1"/>
    <w:rPr>
      <w:b/>
      <w:bCs/>
    </w:rPr>
  </w:style>
  <w:style w:type="character" w:customStyle="1" w:styleId="CommentSubjectChar">
    <w:name w:val="Comment Subject Char"/>
    <w:basedOn w:val="CommentTextChar"/>
    <w:link w:val="CommentSubject"/>
    <w:uiPriority w:val="99"/>
    <w:semiHidden/>
    <w:rsid w:val="004017E1"/>
    <w:rPr>
      <w:rFonts w:ascii="Arial" w:eastAsia="Times New Roman" w:hAnsi="Arial"/>
      <w:b/>
      <w:bCs/>
    </w:rPr>
  </w:style>
  <w:style w:type="table" w:styleId="TableGrid">
    <w:name w:val="Table Grid"/>
    <w:basedOn w:val="TableNormal"/>
    <w:uiPriority w:val="59"/>
    <w:rsid w:val="00E4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1579"/>
    <w:rPr>
      <w:rFonts w:ascii="Arial" w:eastAsia="Times New Roman" w:hAnsi="Arial"/>
      <w:sz w:val="24"/>
    </w:rPr>
  </w:style>
  <w:style w:type="table" w:customStyle="1" w:styleId="TableGrid1">
    <w:name w:val="Table Grid1"/>
    <w:basedOn w:val="TableNormal"/>
    <w:next w:val="TableGrid"/>
    <w:uiPriority w:val="99"/>
    <w:rsid w:val="00A73B83"/>
    <w:rPr>
      <w:rFonts w:eastAsia="Times New Roman" w:cs="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685E"/>
    <w:rPr>
      <w:color w:val="0000FF" w:themeColor="hyperlink"/>
      <w:u w:val="single"/>
    </w:rPr>
  </w:style>
  <w:style w:type="character" w:styleId="UnresolvedMention">
    <w:name w:val="Unresolved Mention"/>
    <w:basedOn w:val="DefaultParagraphFont"/>
    <w:uiPriority w:val="99"/>
    <w:semiHidden/>
    <w:unhideWhenUsed/>
    <w:rsid w:val="00D6685E"/>
    <w:rPr>
      <w:color w:val="605E5C"/>
      <w:shd w:val="clear" w:color="auto" w:fill="E1DFDD"/>
    </w:rPr>
  </w:style>
  <w:style w:type="paragraph" w:customStyle="1" w:styleId="Default">
    <w:name w:val="Default"/>
    <w:rsid w:val="008D16F4"/>
    <w:pPr>
      <w:autoSpaceDE w:val="0"/>
      <w:autoSpaceDN w:val="0"/>
      <w:adjustRightInd w:val="0"/>
    </w:pPr>
    <w:rPr>
      <w:rFonts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40001">
      <w:bodyDiv w:val="1"/>
      <w:marLeft w:val="0"/>
      <w:marRight w:val="0"/>
      <w:marTop w:val="0"/>
      <w:marBottom w:val="0"/>
      <w:divBdr>
        <w:top w:val="none" w:sz="0" w:space="0" w:color="auto"/>
        <w:left w:val="none" w:sz="0" w:space="0" w:color="auto"/>
        <w:bottom w:val="none" w:sz="0" w:space="0" w:color="auto"/>
        <w:right w:val="none" w:sz="0" w:space="0" w:color="auto"/>
      </w:divBdr>
    </w:div>
    <w:div w:id="595942695">
      <w:bodyDiv w:val="1"/>
      <w:marLeft w:val="0"/>
      <w:marRight w:val="0"/>
      <w:marTop w:val="0"/>
      <w:marBottom w:val="0"/>
      <w:divBdr>
        <w:top w:val="none" w:sz="0" w:space="0" w:color="auto"/>
        <w:left w:val="none" w:sz="0" w:space="0" w:color="auto"/>
        <w:bottom w:val="none" w:sz="0" w:space="0" w:color="auto"/>
        <w:right w:val="none" w:sz="0" w:space="0" w:color="auto"/>
      </w:divBdr>
    </w:div>
    <w:div w:id="672101328">
      <w:bodyDiv w:val="1"/>
      <w:marLeft w:val="0"/>
      <w:marRight w:val="0"/>
      <w:marTop w:val="0"/>
      <w:marBottom w:val="0"/>
      <w:divBdr>
        <w:top w:val="none" w:sz="0" w:space="0" w:color="auto"/>
        <w:left w:val="none" w:sz="0" w:space="0" w:color="auto"/>
        <w:bottom w:val="none" w:sz="0" w:space="0" w:color="auto"/>
        <w:right w:val="none" w:sz="0" w:space="0" w:color="auto"/>
      </w:divBdr>
    </w:div>
    <w:div w:id="841165668">
      <w:bodyDiv w:val="1"/>
      <w:marLeft w:val="0"/>
      <w:marRight w:val="0"/>
      <w:marTop w:val="0"/>
      <w:marBottom w:val="0"/>
      <w:divBdr>
        <w:top w:val="none" w:sz="0" w:space="0" w:color="auto"/>
        <w:left w:val="none" w:sz="0" w:space="0" w:color="auto"/>
        <w:bottom w:val="none" w:sz="0" w:space="0" w:color="auto"/>
        <w:right w:val="none" w:sz="0" w:space="0" w:color="auto"/>
      </w:divBdr>
    </w:div>
    <w:div w:id="857546701">
      <w:bodyDiv w:val="1"/>
      <w:marLeft w:val="0"/>
      <w:marRight w:val="0"/>
      <w:marTop w:val="0"/>
      <w:marBottom w:val="0"/>
      <w:divBdr>
        <w:top w:val="none" w:sz="0" w:space="0" w:color="auto"/>
        <w:left w:val="none" w:sz="0" w:space="0" w:color="auto"/>
        <w:bottom w:val="none" w:sz="0" w:space="0" w:color="auto"/>
        <w:right w:val="none" w:sz="0" w:space="0" w:color="auto"/>
      </w:divBdr>
    </w:div>
    <w:div w:id="1053849796">
      <w:bodyDiv w:val="1"/>
      <w:marLeft w:val="0"/>
      <w:marRight w:val="0"/>
      <w:marTop w:val="0"/>
      <w:marBottom w:val="0"/>
      <w:divBdr>
        <w:top w:val="none" w:sz="0" w:space="0" w:color="auto"/>
        <w:left w:val="none" w:sz="0" w:space="0" w:color="auto"/>
        <w:bottom w:val="none" w:sz="0" w:space="0" w:color="auto"/>
        <w:right w:val="none" w:sz="0" w:space="0" w:color="auto"/>
      </w:divBdr>
    </w:div>
    <w:div w:id="1092432106">
      <w:bodyDiv w:val="1"/>
      <w:marLeft w:val="0"/>
      <w:marRight w:val="0"/>
      <w:marTop w:val="0"/>
      <w:marBottom w:val="0"/>
      <w:divBdr>
        <w:top w:val="none" w:sz="0" w:space="0" w:color="auto"/>
        <w:left w:val="none" w:sz="0" w:space="0" w:color="auto"/>
        <w:bottom w:val="none" w:sz="0" w:space="0" w:color="auto"/>
        <w:right w:val="none" w:sz="0" w:space="0" w:color="auto"/>
      </w:divBdr>
    </w:div>
    <w:div w:id="1148598107">
      <w:bodyDiv w:val="1"/>
      <w:marLeft w:val="0"/>
      <w:marRight w:val="0"/>
      <w:marTop w:val="0"/>
      <w:marBottom w:val="0"/>
      <w:divBdr>
        <w:top w:val="none" w:sz="0" w:space="0" w:color="auto"/>
        <w:left w:val="none" w:sz="0" w:space="0" w:color="auto"/>
        <w:bottom w:val="none" w:sz="0" w:space="0" w:color="auto"/>
        <w:right w:val="none" w:sz="0" w:space="0" w:color="auto"/>
      </w:divBdr>
    </w:div>
    <w:div w:id="1318922235">
      <w:bodyDiv w:val="1"/>
      <w:marLeft w:val="0"/>
      <w:marRight w:val="0"/>
      <w:marTop w:val="0"/>
      <w:marBottom w:val="0"/>
      <w:divBdr>
        <w:top w:val="none" w:sz="0" w:space="0" w:color="auto"/>
        <w:left w:val="none" w:sz="0" w:space="0" w:color="auto"/>
        <w:bottom w:val="none" w:sz="0" w:space="0" w:color="auto"/>
        <w:right w:val="none" w:sz="0" w:space="0" w:color="auto"/>
      </w:divBdr>
    </w:div>
    <w:div w:id="1517575617">
      <w:bodyDiv w:val="1"/>
      <w:marLeft w:val="0"/>
      <w:marRight w:val="0"/>
      <w:marTop w:val="0"/>
      <w:marBottom w:val="0"/>
      <w:divBdr>
        <w:top w:val="none" w:sz="0" w:space="0" w:color="auto"/>
        <w:left w:val="none" w:sz="0" w:space="0" w:color="auto"/>
        <w:bottom w:val="none" w:sz="0" w:space="0" w:color="auto"/>
        <w:right w:val="none" w:sz="0" w:space="0" w:color="auto"/>
      </w:divBdr>
    </w:div>
    <w:div w:id="1521814669">
      <w:bodyDiv w:val="1"/>
      <w:marLeft w:val="0"/>
      <w:marRight w:val="0"/>
      <w:marTop w:val="0"/>
      <w:marBottom w:val="0"/>
      <w:divBdr>
        <w:top w:val="none" w:sz="0" w:space="0" w:color="auto"/>
        <w:left w:val="none" w:sz="0" w:space="0" w:color="auto"/>
        <w:bottom w:val="none" w:sz="0" w:space="0" w:color="auto"/>
        <w:right w:val="none" w:sz="0" w:space="0" w:color="auto"/>
      </w:divBdr>
    </w:div>
    <w:div w:id="1820656281">
      <w:bodyDiv w:val="1"/>
      <w:marLeft w:val="0"/>
      <w:marRight w:val="0"/>
      <w:marTop w:val="0"/>
      <w:marBottom w:val="0"/>
      <w:divBdr>
        <w:top w:val="none" w:sz="0" w:space="0" w:color="auto"/>
        <w:left w:val="none" w:sz="0" w:space="0" w:color="auto"/>
        <w:bottom w:val="none" w:sz="0" w:space="0" w:color="auto"/>
        <w:right w:val="none" w:sz="0" w:space="0" w:color="auto"/>
      </w:divBdr>
    </w:div>
    <w:div w:id="193358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2883A-B7A4-4DF0-97EF-E8FCBC98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3147</Words>
  <Characters>15861</Characters>
  <Application>Microsoft Office Word</Application>
  <DocSecurity>4</DocSecurity>
  <Lines>311</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Taisha Capo</dc:creator>
  <cp:lastModifiedBy>Peter Asen</cp:lastModifiedBy>
  <cp:revision>2</cp:revision>
  <cp:lastPrinted>2020-05-01T13:57:00Z</cp:lastPrinted>
  <dcterms:created xsi:type="dcterms:W3CDTF">2020-05-22T13:29:00Z</dcterms:created>
  <dcterms:modified xsi:type="dcterms:W3CDTF">2020-05-22T13:29:00Z</dcterms:modified>
</cp:coreProperties>
</file>